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99B" w:rsidRDefault="006D0EAD">
      <w:pPr>
        <w:spacing w:after="0" w:line="240" w:lineRule="auto"/>
        <w:ind w:firstLine="400"/>
        <w:jc w:val="right"/>
        <w:rPr>
          <w:rFonts w:ascii="Times New Roman" w:eastAsia="Times New Roman" w:hAnsi="Times New Roman" w:cs="Times New Roman"/>
          <w:color w:val="000000"/>
          <w:sz w:val="20"/>
          <w:szCs w:val="20"/>
          <w:lang w:val="en-US"/>
        </w:rPr>
      </w:pPr>
      <w:r>
        <w:rPr>
          <w:rFonts w:ascii="Arial" w:hAnsi="Arial" w:cs="Arial"/>
          <w:noProof/>
          <w:color w:val="0000FF"/>
        </w:rPr>
        <w:drawing>
          <wp:inline distT="0" distB="0" distL="0" distR="0">
            <wp:extent cx="1052830" cy="3721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052830" cy="372110"/>
                    </a:xfrm>
                    <a:prstGeom prst="rect">
                      <a:avLst/>
                    </a:prstGeom>
                    <a:noFill/>
                    <a:ln>
                      <a:noFill/>
                    </a:ln>
                  </pic:spPr>
                </pic:pic>
              </a:graphicData>
            </a:graphic>
          </wp:inline>
        </w:drawing>
      </w:r>
    </w:p>
    <w:p w:rsidR="0002199B" w:rsidRDefault="0002199B">
      <w:pPr>
        <w:spacing w:after="0" w:line="240" w:lineRule="auto"/>
        <w:ind w:firstLine="400"/>
        <w:jc w:val="right"/>
        <w:rPr>
          <w:rFonts w:ascii="Times New Roman" w:eastAsia="Times New Roman" w:hAnsi="Times New Roman" w:cs="Times New Roman"/>
          <w:color w:val="000000"/>
          <w:sz w:val="20"/>
          <w:szCs w:val="20"/>
          <w:lang w:val="en-US"/>
        </w:rPr>
      </w:pPr>
    </w:p>
    <w:p w:rsidR="0002199B" w:rsidRDefault="006D0EAD">
      <w:pPr>
        <w:spacing w:after="0" w:line="240" w:lineRule="auto"/>
        <w:ind w:firstLine="400"/>
        <w:jc w:val="right"/>
        <w:rPr>
          <w:rFonts w:ascii="Times New Roman" w:eastAsia="Times New Roman" w:hAnsi="Times New Roman" w:cs="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Appendix 4</w:t>
      </w:r>
    </w:p>
    <w:p w:rsidR="0002199B" w:rsidRDefault="006D0EAD">
      <w:pPr>
        <w:spacing w:after="0" w:line="240" w:lineRule="auto"/>
        <w:ind w:firstLine="400"/>
        <w:jc w:val="right"/>
        <w:rPr>
          <w:rFonts w:ascii="Times New Roman" w:eastAsia="Times New Roman" w:hAnsi="Times New Roman" w:cs="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 xml:space="preserve">to the Rules for opening, maintaining and closing bank accounts of legal entities </w:t>
      </w:r>
    </w:p>
    <w:p w:rsidR="0002199B" w:rsidRDefault="006D0EAD">
      <w:pPr>
        <w:spacing w:after="0" w:line="240" w:lineRule="auto"/>
        <w:ind w:firstLine="400"/>
        <w:jc w:val="right"/>
        <w:rPr>
          <w:rFonts w:ascii="Times New Roman" w:eastAsia="Times New Roman" w:hAnsi="Times New Roman" w:cs="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 xml:space="preserve">and their branches and representative offices, foreign diplomatic </w:t>
      </w:r>
    </w:p>
    <w:p w:rsidR="0002199B" w:rsidRDefault="006D0EAD">
      <w:pPr>
        <w:spacing w:after="0" w:line="240" w:lineRule="auto"/>
        <w:ind w:firstLine="400"/>
        <w:jc w:val="right"/>
        <w:rPr>
          <w:rFonts w:ascii="Times New Roman" w:eastAsia="Times New Roman" w:hAnsi="Times New Roman" w:cs="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 xml:space="preserve">and consular missions, individual entrepreneurs, </w:t>
      </w:r>
    </w:p>
    <w:p w:rsidR="0002199B" w:rsidRDefault="006D0EAD">
      <w:pPr>
        <w:spacing w:after="0" w:line="240" w:lineRule="auto"/>
        <w:ind w:firstLine="400"/>
        <w:jc w:val="right"/>
        <w:rPr>
          <w:rFonts w:ascii="Times New Roman" w:eastAsia="Times New Roman" w:hAnsi="Times New Roman" w:cs="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 xml:space="preserve">peasant (farming) households, private notaries, private </w:t>
      </w:r>
    </w:p>
    <w:p w:rsidR="0002199B" w:rsidRDefault="006D0EAD">
      <w:pPr>
        <w:spacing w:after="0" w:line="240" w:lineRule="auto"/>
        <w:ind w:firstLine="400"/>
        <w:jc w:val="right"/>
        <w:rPr>
          <w:color w:val="000000" w:themeColor="text1"/>
          <w:lang w:val="en-US"/>
        </w:rPr>
      </w:pPr>
      <w:r>
        <w:rPr>
          <w:rFonts w:ascii="Times New Roman" w:eastAsia="Times New Roman" w:hAnsi="Times New Roman" w:cs="Times New Roman"/>
          <w:color w:val="000000" w:themeColor="text1"/>
          <w:sz w:val="20"/>
          <w:szCs w:val="20"/>
          <w:lang w:val="en-US"/>
        </w:rPr>
        <w:t>bailiffs, lawyers and professional mediators in Subsidiary JSC</w:t>
      </w:r>
      <w:r>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lang w:val="en-US"/>
        </w:rPr>
        <w:t xml:space="preserve">VTB Bank (Kazakhstan)  </w:t>
      </w:r>
    </w:p>
    <w:p w:rsidR="0002199B" w:rsidRDefault="0002199B">
      <w:pPr>
        <w:pStyle w:val="22"/>
        <w:jc w:val="right"/>
        <w:rPr>
          <w:color w:val="000000" w:themeColor="text1"/>
          <w:lang w:val="en-US"/>
        </w:rPr>
      </w:pPr>
    </w:p>
    <w:p w:rsidR="0002199B" w:rsidRDefault="006D0EAD">
      <w:pPr>
        <w:spacing w:after="0" w:line="240" w:lineRule="auto"/>
        <w:ind w:firstLine="400"/>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lang w:val="en-US"/>
        </w:rPr>
        <w:t>Table of Contents</w:t>
      </w:r>
      <w:r>
        <w:rPr>
          <w:rFonts w:ascii="Times New Roman" w:eastAsia="Times New Roman" w:hAnsi="Times New Roman" w:cs="Times New Roman"/>
          <w:b/>
          <w:color w:val="000000" w:themeColor="text1"/>
          <w:sz w:val="28"/>
          <w:szCs w:val="28"/>
        </w:rPr>
        <w:t>:</w:t>
      </w:r>
    </w:p>
    <w:tbl>
      <w:tblPr>
        <w:tblStyle w:val="af5"/>
        <w:tblW w:w="10490" w:type="dxa"/>
        <w:tblInd w:w="-856" w:type="dxa"/>
        <w:tblLook w:val="04A0" w:firstRow="1" w:lastRow="0" w:firstColumn="1" w:lastColumn="0" w:noHBand="0" w:noVBand="1"/>
      </w:tblPr>
      <w:tblGrid>
        <w:gridCol w:w="709"/>
        <w:gridCol w:w="8506"/>
        <w:gridCol w:w="1275"/>
      </w:tblGrid>
      <w:tr w:rsidR="0002199B">
        <w:tc>
          <w:tcPr>
            <w:tcW w:w="709" w:type="dxa"/>
          </w:tcPr>
          <w:p w:rsidR="0002199B" w:rsidRDefault="006D0EAD">
            <w:pPr>
              <w:spacing w:after="0" w:line="240" w:lineRule="auto"/>
              <w:jc w:val="both"/>
              <w:rPr>
                <w:rFonts w:ascii="Times New Roman" w:eastAsia="Times New Roman" w:hAnsi="Times New Roman" w:cs="Times New Roman"/>
                <w:b/>
                <w:color w:val="000000" w:themeColor="text1"/>
                <w:sz w:val="24"/>
                <w:szCs w:val="24"/>
                <w:lang w:eastAsia="en-US"/>
              </w:rPr>
            </w:pPr>
            <w:r>
              <w:rPr>
                <w:rFonts w:ascii="Times New Roman" w:eastAsiaTheme="minorHAnsi" w:hAnsi="Times New Roman" w:cs="Times New Roman"/>
                <w:b/>
                <w:sz w:val="24"/>
                <w:szCs w:val="24"/>
                <w:lang w:eastAsia="en-US"/>
              </w:rPr>
              <w:t>N</w:t>
            </w:r>
          </w:p>
        </w:tc>
        <w:tc>
          <w:tcPr>
            <w:tcW w:w="8506" w:type="dxa"/>
          </w:tcPr>
          <w:p w:rsidR="0002199B" w:rsidRDefault="006D0EAD">
            <w:pPr>
              <w:spacing w:after="0" w:line="240" w:lineRule="auto"/>
              <w:jc w:val="both"/>
              <w:rPr>
                <w:rFonts w:ascii="Times New Roman" w:eastAsia="Times New Roman" w:hAnsi="Times New Roman" w:cs="Times New Roman"/>
                <w:b/>
                <w:color w:val="000000" w:themeColor="text1"/>
                <w:sz w:val="24"/>
                <w:szCs w:val="24"/>
                <w:lang w:val="en-US" w:eastAsia="en-US"/>
              </w:rPr>
            </w:pPr>
            <w:r>
              <w:rPr>
                <w:rFonts w:ascii="Times New Roman" w:eastAsia="Times New Roman" w:hAnsi="Times New Roman" w:cs="Times New Roman"/>
                <w:b/>
                <w:color w:val="000000" w:themeColor="text1"/>
                <w:sz w:val="24"/>
                <w:szCs w:val="24"/>
                <w:lang w:val="en-US" w:eastAsia="en-US"/>
              </w:rPr>
              <w:t>Name</w:t>
            </w:r>
          </w:p>
        </w:tc>
        <w:tc>
          <w:tcPr>
            <w:tcW w:w="1275" w:type="dxa"/>
          </w:tcPr>
          <w:p w:rsidR="0002199B" w:rsidRDefault="006D0EAD">
            <w:pPr>
              <w:spacing w:after="0" w:line="240" w:lineRule="auto"/>
              <w:jc w:val="center"/>
              <w:rPr>
                <w:rFonts w:ascii="Times New Roman" w:eastAsia="Times New Roman" w:hAnsi="Times New Roman" w:cs="Times New Roman"/>
                <w:b/>
                <w:color w:val="000000" w:themeColor="text1"/>
                <w:sz w:val="24"/>
                <w:szCs w:val="24"/>
                <w:lang w:val="en-US" w:eastAsia="en-US"/>
              </w:rPr>
            </w:pPr>
            <w:r>
              <w:rPr>
                <w:rFonts w:ascii="Times New Roman" w:eastAsia="Times New Roman" w:hAnsi="Times New Roman" w:cs="Times New Roman"/>
                <w:b/>
                <w:color w:val="000000" w:themeColor="text1"/>
                <w:sz w:val="24"/>
                <w:szCs w:val="24"/>
                <w:lang w:val="en-US" w:eastAsia="en-US"/>
              </w:rPr>
              <w:t>Page</w:t>
            </w:r>
          </w:p>
        </w:tc>
      </w:tr>
      <w:tr w:rsidR="0002199B">
        <w:tc>
          <w:tcPr>
            <w:tcW w:w="709" w:type="dxa"/>
          </w:tcPr>
          <w:p w:rsidR="0002199B" w:rsidRDefault="0002199B">
            <w:pPr>
              <w:spacing w:after="0" w:line="240" w:lineRule="auto"/>
              <w:jc w:val="center"/>
              <w:rPr>
                <w:rFonts w:ascii="Times New Roman" w:eastAsia="Times New Roman" w:hAnsi="Times New Roman" w:cs="Times New Roman"/>
                <w:color w:val="000000" w:themeColor="text1"/>
                <w:sz w:val="24"/>
                <w:szCs w:val="24"/>
                <w:lang w:val="en-US" w:eastAsia="en-US"/>
              </w:rPr>
            </w:pPr>
          </w:p>
          <w:p w:rsidR="0002199B" w:rsidRDefault="006D0EAD">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val="en-US" w:eastAsia="en-US"/>
              </w:rPr>
              <w:t>4</w:t>
            </w:r>
            <w:r>
              <w:rPr>
                <w:rFonts w:ascii="Times New Roman" w:eastAsia="Times New Roman" w:hAnsi="Times New Roman" w:cs="Times New Roman"/>
                <w:color w:val="000000" w:themeColor="text1"/>
                <w:sz w:val="24"/>
                <w:szCs w:val="24"/>
                <w:lang w:eastAsia="en-US"/>
              </w:rPr>
              <w:t>.1.</w:t>
            </w:r>
          </w:p>
        </w:tc>
        <w:tc>
          <w:tcPr>
            <w:tcW w:w="8506" w:type="dxa"/>
          </w:tcPr>
          <w:p w:rsidR="0002199B" w:rsidRDefault="0002199B">
            <w:pPr>
              <w:spacing w:after="0" w:line="240" w:lineRule="auto"/>
              <w:jc w:val="both"/>
              <w:rPr>
                <w:rFonts w:ascii="Times New Roman" w:eastAsia="Times New Roman" w:hAnsi="Times New Roman" w:cs="Times New Roman"/>
                <w:color w:val="000000" w:themeColor="text1"/>
                <w:sz w:val="24"/>
                <w:szCs w:val="24"/>
                <w:lang w:eastAsia="en-US"/>
              </w:rPr>
            </w:pPr>
          </w:p>
          <w:p w:rsidR="0002199B" w:rsidRDefault="006D0EAD">
            <w:pPr>
              <w:spacing w:after="0" w:line="240" w:lineRule="auto"/>
              <w:jc w:val="both"/>
              <w:rPr>
                <w:rFonts w:ascii="Times New Roman" w:eastAsia="Times New Roman" w:hAnsi="Times New Roman" w:cs="Times New Roman"/>
                <w:b/>
                <w:color w:val="000000" w:themeColor="text1"/>
                <w:sz w:val="24"/>
                <w:szCs w:val="24"/>
                <w:lang w:val="en-US" w:eastAsia="en-US"/>
              </w:rPr>
            </w:pPr>
            <w:r>
              <w:rPr>
                <w:rFonts w:ascii="Times New Roman" w:eastAsia="Times New Roman" w:hAnsi="Times New Roman" w:cs="Times New Roman"/>
                <w:color w:val="000000" w:themeColor="text1"/>
                <w:sz w:val="24"/>
                <w:szCs w:val="24"/>
                <w:lang w:val="en-US" w:eastAsia="en-US"/>
              </w:rPr>
              <w:t xml:space="preserve">List of documents required for opening a bank account and conducting due diligence for </w:t>
            </w:r>
            <w:r>
              <w:rPr>
                <w:rFonts w:ascii="Times New Roman" w:eastAsia="Times New Roman" w:hAnsi="Times New Roman" w:cs="Times New Roman"/>
                <w:b/>
                <w:i/>
                <w:color w:val="000000" w:themeColor="text1"/>
                <w:sz w:val="24"/>
                <w:szCs w:val="24"/>
                <w:lang w:val="en-US" w:eastAsia="en-US"/>
              </w:rPr>
              <w:t>legal entities-residents of the Republic of Kazakhstan and their branches and representative offices, legal entities that are non-residents of the Republic of Kazakhstan</w:t>
            </w:r>
            <w:r>
              <w:rPr>
                <w:rFonts w:ascii="Times New Roman" w:eastAsia="Times New Roman" w:hAnsi="Times New Roman" w:cs="Times New Roman"/>
                <w:b/>
                <w:i/>
                <w:color w:val="000000" w:themeColor="text1"/>
                <w:sz w:val="24"/>
                <w:szCs w:val="24"/>
                <w:lang w:val="en-US" w:eastAsia="en-US"/>
              </w:rPr>
              <w:t xml:space="preserve"> operating in the Republic of Kazakhstan through a branch, representative office</w:t>
            </w:r>
          </w:p>
        </w:tc>
        <w:tc>
          <w:tcPr>
            <w:tcW w:w="1275" w:type="dxa"/>
          </w:tcPr>
          <w:p w:rsidR="0002199B" w:rsidRDefault="0002199B">
            <w:pPr>
              <w:spacing w:after="0" w:line="240" w:lineRule="auto"/>
              <w:jc w:val="center"/>
              <w:rPr>
                <w:rFonts w:ascii="Times New Roman" w:eastAsia="Times New Roman" w:hAnsi="Times New Roman" w:cs="Times New Roman"/>
                <w:color w:val="000000" w:themeColor="text1"/>
                <w:sz w:val="24"/>
                <w:szCs w:val="24"/>
                <w:lang w:val="en-US" w:eastAsia="en-US"/>
              </w:rPr>
            </w:pPr>
          </w:p>
          <w:p w:rsidR="0002199B" w:rsidRDefault="0002199B">
            <w:pPr>
              <w:spacing w:after="0" w:line="240" w:lineRule="auto"/>
              <w:jc w:val="center"/>
              <w:rPr>
                <w:rFonts w:ascii="Times New Roman" w:eastAsia="Times New Roman" w:hAnsi="Times New Roman" w:cs="Times New Roman"/>
                <w:color w:val="000000" w:themeColor="text1"/>
                <w:sz w:val="24"/>
                <w:szCs w:val="24"/>
                <w:lang w:val="en-US" w:eastAsia="en-US"/>
              </w:rPr>
            </w:pPr>
          </w:p>
          <w:p w:rsidR="0002199B" w:rsidRDefault="006D0EAD">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2-6</w:t>
            </w:r>
          </w:p>
        </w:tc>
      </w:tr>
      <w:tr w:rsidR="0002199B">
        <w:tc>
          <w:tcPr>
            <w:tcW w:w="709" w:type="dxa"/>
          </w:tcPr>
          <w:p w:rsidR="0002199B" w:rsidRDefault="0002199B">
            <w:pPr>
              <w:spacing w:after="0" w:line="240" w:lineRule="auto"/>
              <w:jc w:val="center"/>
              <w:rPr>
                <w:rFonts w:ascii="Times New Roman" w:eastAsia="Times New Roman" w:hAnsi="Times New Roman" w:cs="Times New Roman"/>
                <w:color w:val="000000" w:themeColor="text1"/>
                <w:sz w:val="24"/>
                <w:szCs w:val="24"/>
                <w:lang w:eastAsia="en-US"/>
              </w:rPr>
            </w:pPr>
          </w:p>
          <w:p w:rsidR="0002199B" w:rsidRDefault="006D0EAD">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4.2.</w:t>
            </w:r>
          </w:p>
        </w:tc>
        <w:tc>
          <w:tcPr>
            <w:tcW w:w="8506" w:type="dxa"/>
          </w:tcPr>
          <w:p w:rsidR="0002199B" w:rsidRDefault="0002199B">
            <w:pPr>
              <w:spacing w:after="0" w:line="240" w:lineRule="auto"/>
              <w:jc w:val="both"/>
              <w:rPr>
                <w:rFonts w:ascii="Times New Roman" w:eastAsia="Times New Roman" w:hAnsi="Times New Roman" w:cs="Times New Roman"/>
                <w:color w:val="000000" w:themeColor="text1"/>
                <w:sz w:val="24"/>
                <w:szCs w:val="24"/>
                <w:lang w:eastAsia="en-US"/>
              </w:rPr>
            </w:pPr>
          </w:p>
          <w:p w:rsidR="0002199B" w:rsidRDefault="006D0EAD">
            <w:pPr>
              <w:spacing w:after="0" w:line="240" w:lineRule="auto"/>
              <w:jc w:val="both"/>
              <w:rPr>
                <w:rFonts w:ascii="Times New Roman" w:eastAsia="Times New Roman" w:hAnsi="Times New Roman" w:cs="Times New Roman"/>
                <w:b/>
                <w:color w:val="000000" w:themeColor="text1"/>
                <w:sz w:val="24"/>
                <w:szCs w:val="24"/>
                <w:lang w:val="en-US" w:eastAsia="en-US"/>
              </w:rPr>
            </w:pPr>
            <w:r>
              <w:rPr>
                <w:rFonts w:ascii="Times New Roman" w:eastAsia="Times New Roman" w:hAnsi="Times New Roman" w:cs="Times New Roman"/>
                <w:color w:val="000000" w:themeColor="text1"/>
                <w:sz w:val="24"/>
                <w:szCs w:val="24"/>
                <w:lang w:val="en-US" w:eastAsia="en-US"/>
              </w:rPr>
              <w:t xml:space="preserve">List of documents required for opening a bank account and conducting due diligence for </w:t>
            </w:r>
            <w:r>
              <w:rPr>
                <w:rFonts w:ascii="Times New Roman" w:eastAsia="Times New Roman" w:hAnsi="Times New Roman" w:cs="Times New Roman"/>
                <w:b/>
                <w:i/>
                <w:color w:val="000000" w:themeColor="text1"/>
                <w:sz w:val="24"/>
                <w:szCs w:val="24"/>
                <w:lang w:val="en-US" w:eastAsia="en-US"/>
              </w:rPr>
              <w:t xml:space="preserve">legal entities that </w:t>
            </w:r>
            <w:bookmarkStart w:id="0" w:name="_GoBack"/>
            <w:bookmarkEnd w:id="0"/>
            <w:r w:rsidRPr="006D0EAD">
              <w:rPr>
                <w:rFonts w:ascii="Times New Roman" w:eastAsia="Times New Roman" w:hAnsi="Times New Roman" w:cs="Times New Roman"/>
                <w:b/>
                <w:i/>
                <w:color w:val="000000" w:themeColor="text1"/>
                <w:sz w:val="24"/>
                <w:szCs w:val="24"/>
                <w:lang w:val="en-US" w:eastAsia="en-US"/>
              </w:rPr>
              <w:t xml:space="preserve">are </w:t>
            </w:r>
            <w:r w:rsidRPr="006D0EAD">
              <w:rPr>
                <w:rFonts w:ascii="Times New Roman" w:eastAsia="Times New Roman" w:hAnsi="Times New Roman" w:cs="Times New Roman"/>
                <w:b/>
                <w:i/>
                <w:color w:val="000000" w:themeColor="text1"/>
                <w:sz w:val="24"/>
                <w:szCs w:val="24"/>
                <w:lang w:val="en-US" w:eastAsia="en-US"/>
              </w:rPr>
              <w:t>non-residents</w:t>
            </w:r>
            <w:r>
              <w:rPr>
                <w:rFonts w:ascii="Times New Roman" w:eastAsia="Times New Roman" w:hAnsi="Times New Roman" w:cs="Times New Roman"/>
                <w:b/>
                <w:i/>
                <w:color w:val="000000" w:themeColor="text1"/>
                <w:sz w:val="24"/>
                <w:szCs w:val="24"/>
                <w:lang w:val="en-US" w:eastAsia="en-US"/>
              </w:rPr>
              <w:t xml:space="preserve"> of the Republic of Kazakhstan</w:t>
            </w:r>
          </w:p>
        </w:tc>
        <w:tc>
          <w:tcPr>
            <w:tcW w:w="1275" w:type="dxa"/>
          </w:tcPr>
          <w:p w:rsidR="0002199B" w:rsidRDefault="0002199B">
            <w:pPr>
              <w:spacing w:after="0" w:line="240" w:lineRule="auto"/>
              <w:jc w:val="center"/>
              <w:rPr>
                <w:rFonts w:ascii="Times New Roman" w:eastAsia="Times New Roman" w:hAnsi="Times New Roman" w:cs="Times New Roman"/>
                <w:color w:val="000000" w:themeColor="text1"/>
                <w:sz w:val="24"/>
                <w:szCs w:val="24"/>
                <w:lang w:val="en-US" w:eastAsia="en-US"/>
              </w:rPr>
            </w:pPr>
          </w:p>
          <w:p w:rsidR="0002199B" w:rsidRDefault="006D0EAD">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7-11</w:t>
            </w:r>
          </w:p>
        </w:tc>
      </w:tr>
      <w:tr w:rsidR="0002199B">
        <w:tc>
          <w:tcPr>
            <w:tcW w:w="709" w:type="dxa"/>
          </w:tcPr>
          <w:p w:rsidR="0002199B" w:rsidRDefault="0002199B">
            <w:pPr>
              <w:spacing w:after="0" w:line="240" w:lineRule="auto"/>
              <w:jc w:val="center"/>
              <w:rPr>
                <w:rFonts w:ascii="Times New Roman" w:eastAsia="Times New Roman" w:hAnsi="Times New Roman" w:cs="Times New Roman"/>
                <w:color w:val="000000" w:themeColor="text1"/>
                <w:sz w:val="24"/>
                <w:szCs w:val="24"/>
                <w:lang w:eastAsia="en-US"/>
              </w:rPr>
            </w:pPr>
          </w:p>
          <w:p w:rsidR="0002199B" w:rsidRDefault="006D0EAD">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4.3.</w:t>
            </w:r>
          </w:p>
        </w:tc>
        <w:tc>
          <w:tcPr>
            <w:tcW w:w="8506" w:type="dxa"/>
          </w:tcPr>
          <w:p w:rsidR="0002199B" w:rsidRDefault="0002199B">
            <w:pPr>
              <w:spacing w:after="0" w:line="240" w:lineRule="auto"/>
              <w:jc w:val="both"/>
              <w:rPr>
                <w:rFonts w:ascii="Times New Roman" w:eastAsia="Times New Roman" w:hAnsi="Times New Roman" w:cs="Times New Roman"/>
                <w:color w:val="000000" w:themeColor="text1"/>
                <w:sz w:val="24"/>
                <w:szCs w:val="24"/>
                <w:lang w:eastAsia="en-US"/>
              </w:rPr>
            </w:pPr>
          </w:p>
          <w:p w:rsidR="0002199B" w:rsidRDefault="006D0EAD">
            <w:pPr>
              <w:spacing w:after="0" w:line="240" w:lineRule="auto"/>
              <w:jc w:val="both"/>
              <w:rPr>
                <w:rFonts w:ascii="Times New Roman" w:eastAsia="Times New Roman" w:hAnsi="Times New Roman" w:cs="Times New Roman"/>
                <w:b/>
                <w:i/>
                <w:sz w:val="24"/>
                <w:szCs w:val="24"/>
                <w:lang w:val="en-US" w:eastAsia="en-US"/>
              </w:rPr>
            </w:pPr>
            <w:r>
              <w:rPr>
                <w:rFonts w:ascii="Times New Roman" w:eastAsia="Times New Roman" w:hAnsi="Times New Roman" w:cs="Times New Roman"/>
                <w:color w:val="000000" w:themeColor="text1"/>
                <w:sz w:val="24"/>
                <w:szCs w:val="24"/>
                <w:lang w:val="en-US" w:eastAsia="en-US"/>
              </w:rPr>
              <w:t xml:space="preserve">List of documents required for opening a bank account and conducting due diligence for </w:t>
            </w:r>
            <w:r>
              <w:rPr>
                <w:rFonts w:ascii="Times New Roman" w:eastAsia="Times New Roman" w:hAnsi="Times New Roman" w:cs="Times New Roman"/>
                <w:b/>
                <w:i/>
                <w:sz w:val="24"/>
                <w:szCs w:val="24"/>
                <w:lang w:val="en-US" w:eastAsia="en-US"/>
              </w:rPr>
              <w:t>foreign diplomatic and consular missions</w:t>
            </w:r>
          </w:p>
        </w:tc>
        <w:tc>
          <w:tcPr>
            <w:tcW w:w="1275" w:type="dxa"/>
          </w:tcPr>
          <w:p w:rsidR="0002199B" w:rsidRDefault="0002199B">
            <w:pPr>
              <w:spacing w:after="0" w:line="240" w:lineRule="auto"/>
              <w:jc w:val="center"/>
              <w:rPr>
                <w:rFonts w:ascii="Times New Roman" w:eastAsia="Times New Roman" w:hAnsi="Times New Roman" w:cs="Times New Roman"/>
                <w:color w:val="000000" w:themeColor="text1"/>
                <w:sz w:val="24"/>
                <w:szCs w:val="24"/>
                <w:lang w:val="en-US" w:eastAsia="en-US"/>
              </w:rPr>
            </w:pPr>
          </w:p>
          <w:p w:rsidR="0002199B" w:rsidRDefault="006D0EAD">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12-14</w:t>
            </w:r>
          </w:p>
        </w:tc>
      </w:tr>
      <w:tr w:rsidR="0002199B">
        <w:tc>
          <w:tcPr>
            <w:tcW w:w="709" w:type="dxa"/>
          </w:tcPr>
          <w:p w:rsidR="0002199B" w:rsidRDefault="0002199B">
            <w:pPr>
              <w:spacing w:after="0" w:line="240" w:lineRule="auto"/>
              <w:jc w:val="center"/>
              <w:rPr>
                <w:rFonts w:ascii="Times New Roman" w:eastAsia="Times New Roman" w:hAnsi="Times New Roman" w:cs="Times New Roman"/>
                <w:color w:val="000000" w:themeColor="text1"/>
                <w:sz w:val="24"/>
                <w:szCs w:val="24"/>
                <w:lang w:eastAsia="en-US"/>
              </w:rPr>
            </w:pPr>
          </w:p>
          <w:p w:rsidR="0002199B" w:rsidRDefault="006D0EAD">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4.4.</w:t>
            </w:r>
          </w:p>
        </w:tc>
        <w:tc>
          <w:tcPr>
            <w:tcW w:w="8506" w:type="dxa"/>
          </w:tcPr>
          <w:p w:rsidR="0002199B" w:rsidRDefault="0002199B">
            <w:pPr>
              <w:spacing w:after="0" w:line="240" w:lineRule="auto"/>
              <w:jc w:val="both"/>
              <w:rPr>
                <w:rFonts w:ascii="Times New Roman" w:eastAsia="Times New Roman" w:hAnsi="Times New Roman" w:cs="Times New Roman"/>
                <w:color w:val="000000" w:themeColor="text1"/>
                <w:sz w:val="24"/>
                <w:szCs w:val="24"/>
                <w:lang w:eastAsia="en-US"/>
              </w:rPr>
            </w:pPr>
          </w:p>
          <w:p w:rsidR="0002199B" w:rsidRDefault="006D0EAD">
            <w:pPr>
              <w:spacing w:after="0" w:line="240" w:lineRule="auto"/>
              <w:jc w:val="both"/>
              <w:rPr>
                <w:rFonts w:ascii="Times New Roman" w:eastAsia="Times New Roman" w:hAnsi="Times New Roman" w:cs="Times New Roman"/>
                <w:b/>
                <w:i/>
                <w:color w:val="000000" w:themeColor="text1"/>
                <w:sz w:val="24"/>
                <w:szCs w:val="24"/>
                <w:lang w:val="en-US" w:eastAsia="en-US"/>
              </w:rPr>
            </w:pPr>
            <w:r>
              <w:rPr>
                <w:rFonts w:ascii="Times New Roman" w:eastAsia="Times New Roman" w:hAnsi="Times New Roman" w:cs="Times New Roman"/>
                <w:color w:val="000000" w:themeColor="text1"/>
                <w:sz w:val="24"/>
                <w:szCs w:val="24"/>
                <w:lang w:val="en-US" w:eastAsia="en-US"/>
              </w:rPr>
              <w:t>List of documents required for opening a bank account and conducting due diligence for</w:t>
            </w:r>
            <w:r>
              <w:rPr>
                <w:rFonts w:ascii="Times New Roman" w:eastAsia="Times New Roman" w:hAnsi="Times New Roman" w:cs="Times New Roman"/>
                <w:b/>
                <w:i/>
                <w:color w:val="000000" w:themeColor="text1"/>
                <w:sz w:val="24"/>
                <w:szCs w:val="24"/>
                <w:lang w:val="en-US" w:eastAsia="en-US"/>
              </w:rPr>
              <w:t xml:space="preserve"> individual entrepreneurs and individuals engaged in private practice</w:t>
            </w:r>
          </w:p>
        </w:tc>
        <w:tc>
          <w:tcPr>
            <w:tcW w:w="1275" w:type="dxa"/>
          </w:tcPr>
          <w:p w:rsidR="0002199B" w:rsidRDefault="0002199B">
            <w:pPr>
              <w:spacing w:after="0" w:line="240" w:lineRule="auto"/>
              <w:jc w:val="center"/>
              <w:rPr>
                <w:rFonts w:ascii="Times New Roman" w:eastAsia="Times New Roman" w:hAnsi="Times New Roman" w:cs="Times New Roman"/>
                <w:color w:val="000000" w:themeColor="text1"/>
                <w:sz w:val="24"/>
                <w:szCs w:val="24"/>
                <w:lang w:val="en-US" w:eastAsia="en-US"/>
              </w:rPr>
            </w:pPr>
          </w:p>
          <w:p w:rsidR="0002199B" w:rsidRDefault="006D0EAD">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15-17</w:t>
            </w:r>
          </w:p>
        </w:tc>
      </w:tr>
      <w:tr w:rsidR="0002199B">
        <w:tc>
          <w:tcPr>
            <w:tcW w:w="709" w:type="dxa"/>
          </w:tcPr>
          <w:p w:rsidR="0002199B" w:rsidRDefault="0002199B">
            <w:pPr>
              <w:spacing w:after="0" w:line="240" w:lineRule="auto"/>
              <w:jc w:val="center"/>
              <w:rPr>
                <w:rFonts w:ascii="Times New Roman" w:eastAsia="Times New Roman" w:hAnsi="Times New Roman" w:cs="Times New Roman"/>
                <w:color w:val="000000" w:themeColor="text1"/>
                <w:sz w:val="24"/>
                <w:szCs w:val="24"/>
                <w:lang w:eastAsia="en-US"/>
              </w:rPr>
            </w:pPr>
          </w:p>
          <w:p w:rsidR="0002199B" w:rsidRDefault="006D0EAD">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4.5.</w:t>
            </w:r>
          </w:p>
        </w:tc>
        <w:tc>
          <w:tcPr>
            <w:tcW w:w="8506" w:type="dxa"/>
          </w:tcPr>
          <w:p w:rsidR="0002199B" w:rsidRDefault="0002199B">
            <w:pPr>
              <w:spacing w:after="0" w:line="240" w:lineRule="auto"/>
              <w:jc w:val="both"/>
              <w:rPr>
                <w:rFonts w:ascii="Times New Roman" w:eastAsia="Times New Roman" w:hAnsi="Times New Roman" w:cs="Times New Roman"/>
                <w:color w:val="000000" w:themeColor="text1"/>
                <w:sz w:val="24"/>
                <w:szCs w:val="24"/>
                <w:lang w:eastAsia="en-US"/>
              </w:rPr>
            </w:pPr>
          </w:p>
          <w:p w:rsidR="0002199B" w:rsidRDefault="006D0EAD">
            <w:pPr>
              <w:spacing w:after="0" w:line="240" w:lineRule="auto"/>
              <w:jc w:val="both"/>
              <w:rPr>
                <w:rFonts w:ascii="Times New Roman" w:eastAsia="Times New Roman" w:hAnsi="Times New Roman" w:cs="Times New Roman"/>
                <w:b/>
                <w:i/>
                <w:color w:val="000000" w:themeColor="text1"/>
                <w:sz w:val="24"/>
                <w:szCs w:val="24"/>
                <w:lang w:val="en-US" w:eastAsia="en-US"/>
              </w:rPr>
            </w:pPr>
            <w:r>
              <w:rPr>
                <w:rFonts w:ascii="Times New Roman" w:eastAsia="Times New Roman" w:hAnsi="Times New Roman" w:cs="Times New Roman"/>
                <w:color w:val="000000" w:themeColor="text1"/>
                <w:sz w:val="24"/>
                <w:szCs w:val="24"/>
                <w:lang w:val="en-US" w:eastAsia="en-US"/>
              </w:rPr>
              <w:t xml:space="preserve">List of documents required for opening a bank account and conducting due diligence for </w:t>
            </w:r>
            <w:r>
              <w:rPr>
                <w:rFonts w:ascii="Times New Roman" w:eastAsia="Times New Roman" w:hAnsi="Times New Roman" w:cs="Times New Roman"/>
                <w:b/>
                <w:i/>
                <w:color w:val="000000" w:themeColor="text1"/>
                <w:sz w:val="24"/>
                <w:szCs w:val="24"/>
                <w:lang w:val="en-US" w:eastAsia="en-US"/>
              </w:rPr>
              <w:t>peasant (farming) households</w:t>
            </w:r>
          </w:p>
        </w:tc>
        <w:tc>
          <w:tcPr>
            <w:tcW w:w="1275" w:type="dxa"/>
          </w:tcPr>
          <w:p w:rsidR="0002199B" w:rsidRDefault="0002199B">
            <w:pPr>
              <w:spacing w:after="0" w:line="240" w:lineRule="auto"/>
              <w:jc w:val="center"/>
              <w:rPr>
                <w:rFonts w:ascii="Times New Roman" w:eastAsia="Times New Roman" w:hAnsi="Times New Roman" w:cs="Times New Roman"/>
                <w:color w:val="000000" w:themeColor="text1"/>
                <w:sz w:val="24"/>
                <w:szCs w:val="24"/>
                <w:lang w:val="en-US" w:eastAsia="en-US"/>
              </w:rPr>
            </w:pPr>
          </w:p>
          <w:p w:rsidR="0002199B" w:rsidRDefault="006D0EAD">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18-19</w:t>
            </w:r>
          </w:p>
        </w:tc>
      </w:tr>
      <w:tr w:rsidR="0002199B">
        <w:tc>
          <w:tcPr>
            <w:tcW w:w="709" w:type="dxa"/>
          </w:tcPr>
          <w:p w:rsidR="0002199B" w:rsidRDefault="0002199B">
            <w:pPr>
              <w:spacing w:after="0" w:line="240" w:lineRule="auto"/>
              <w:jc w:val="center"/>
              <w:rPr>
                <w:rFonts w:ascii="Times New Roman" w:eastAsia="Times New Roman" w:hAnsi="Times New Roman" w:cs="Times New Roman"/>
                <w:color w:val="000000" w:themeColor="text1"/>
                <w:sz w:val="24"/>
                <w:szCs w:val="24"/>
                <w:lang w:eastAsia="en-US"/>
              </w:rPr>
            </w:pPr>
          </w:p>
          <w:p w:rsidR="0002199B" w:rsidRDefault="006D0EAD">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4.6.</w:t>
            </w:r>
          </w:p>
        </w:tc>
        <w:tc>
          <w:tcPr>
            <w:tcW w:w="8506" w:type="dxa"/>
          </w:tcPr>
          <w:p w:rsidR="0002199B" w:rsidRDefault="0002199B">
            <w:pPr>
              <w:spacing w:after="0" w:line="240" w:lineRule="auto"/>
              <w:jc w:val="both"/>
              <w:rPr>
                <w:rFonts w:ascii="Times New Roman" w:eastAsia="Times New Roman" w:hAnsi="Times New Roman" w:cs="Times New Roman"/>
                <w:color w:val="000000" w:themeColor="text1"/>
                <w:sz w:val="24"/>
                <w:szCs w:val="24"/>
                <w:lang w:eastAsia="en-US"/>
              </w:rPr>
            </w:pPr>
          </w:p>
          <w:p w:rsidR="0002199B" w:rsidRDefault="006D0EAD">
            <w:pPr>
              <w:spacing w:after="0" w:line="240" w:lineRule="auto"/>
              <w:jc w:val="both"/>
              <w:rPr>
                <w:rFonts w:ascii="Times New Roman" w:eastAsia="Times New Roman" w:hAnsi="Times New Roman" w:cs="Times New Roman"/>
                <w:color w:val="000000" w:themeColor="text1"/>
                <w:sz w:val="24"/>
                <w:szCs w:val="24"/>
                <w:lang w:val="en-US" w:eastAsia="en-US"/>
              </w:rPr>
            </w:pPr>
            <w:r>
              <w:rPr>
                <w:rFonts w:ascii="Times New Roman" w:eastAsia="Times New Roman" w:hAnsi="Times New Roman" w:cs="Times New Roman"/>
                <w:color w:val="000000" w:themeColor="text1"/>
                <w:sz w:val="24"/>
                <w:szCs w:val="24"/>
                <w:lang w:val="en-US" w:eastAsia="en-US"/>
              </w:rPr>
              <w:t xml:space="preserve">List of documents required for opening a bank account and conducting due diligence to </w:t>
            </w:r>
            <w:r>
              <w:rPr>
                <w:rFonts w:ascii="Times New Roman" w:eastAsia="Times New Roman" w:hAnsi="Times New Roman" w:cs="Times New Roman"/>
                <w:b/>
                <w:i/>
                <w:color w:val="000000" w:themeColor="text1"/>
                <w:sz w:val="24"/>
                <w:szCs w:val="24"/>
                <w:lang w:val="en-US" w:eastAsia="en-US"/>
              </w:rPr>
              <w:t>open a deposit for a notary</w:t>
            </w:r>
          </w:p>
          <w:p w:rsidR="0002199B" w:rsidRDefault="0002199B">
            <w:pPr>
              <w:spacing w:after="0" w:line="240" w:lineRule="auto"/>
              <w:jc w:val="both"/>
              <w:rPr>
                <w:rFonts w:ascii="Times New Roman" w:eastAsia="Times New Roman" w:hAnsi="Times New Roman" w:cs="Times New Roman"/>
                <w:color w:val="000000" w:themeColor="text1"/>
                <w:sz w:val="24"/>
                <w:szCs w:val="24"/>
                <w:lang w:val="en-US" w:eastAsia="en-US"/>
              </w:rPr>
            </w:pPr>
          </w:p>
        </w:tc>
        <w:tc>
          <w:tcPr>
            <w:tcW w:w="1275" w:type="dxa"/>
          </w:tcPr>
          <w:p w:rsidR="0002199B" w:rsidRDefault="0002199B">
            <w:pPr>
              <w:spacing w:after="0" w:line="240" w:lineRule="auto"/>
              <w:jc w:val="center"/>
              <w:rPr>
                <w:rFonts w:ascii="Times New Roman" w:eastAsia="Times New Roman" w:hAnsi="Times New Roman" w:cs="Times New Roman"/>
                <w:color w:val="000000" w:themeColor="text1"/>
                <w:sz w:val="24"/>
                <w:szCs w:val="24"/>
                <w:lang w:val="en-US" w:eastAsia="en-US"/>
              </w:rPr>
            </w:pPr>
          </w:p>
          <w:p w:rsidR="0002199B" w:rsidRDefault="006D0EAD">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20-21</w:t>
            </w:r>
          </w:p>
        </w:tc>
      </w:tr>
      <w:tr w:rsidR="0002199B">
        <w:tc>
          <w:tcPr>
            <w:tcW w:w="709" w:type="dxa"/>
          </w:tcPr>
          <w:p w:rsidR="0002199B" w:rsidRDefault="0002199B">
            <w:pPr>
              <w:spacing w:after="0" w:line="240" w:lineRule="auto"/>
              <w:jc w:val="center"/>
              <w:rPr>
                <w:rFonts w:ascii="Times New Roman" w:eastAsia="Times New Roman" w:hAnsi="Times New Roman" w:cs="Times New Roman"/>
                <w:color w:val="000000" w:themeColor="text1"/>
                <w:sz w:val="24"/>
                <w:szCs w:val="24"/>
                <w:lang w:eastAsia="en-US"/>
              </w:rPr>
            </w:pPr>
          </w:p>
          <w:p w:rsidR="0002199B" w:rsidRDefault="006D0EAD">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4.7.</w:t>
            </w:r>
          </w:p>
        </w:tc>
        <w:tc>
          <w:tcPr>
            <w:tcW w:w="8506" w:type="dxa"/>
          </w:tcPr>
          <w:p w:rsidR="0002199B" w:rsidRDefault="0002199B">
            <w:pPr>
              <w:spacing w:after="0" w:line="240" w:lineRule="auto"/>
              <w:jc w:val="both"/>
              <w:rPr>
                <w:rFonts w:ascii="Times New Roman" w:eastAsia="Times New Roman" w:hAnsi="Times New Roman" w:cs="Times New Roman"/>
                <w:color w:val="000000" w:themeColor="text1"/>
                <w:sz w:val="24"/>
                <w:szCs w:val="24"/>
                <w:lang w:eastAsia="en-US"/>
              </w:rPr>
            </w:pPr>
          </w:p>
          <w:p w:rsidR="0002199B" w:rsidRDefault="006D0EAD">
            <w:pPr>
              <w:spacing w:after="0" w:line="240" w:lineRule="auto"/>
              <w:jc w:val="both"/>
              <w:rPr>
                <w:rFonts w:ascii="Times New Roman" w:eastAsia="Times New Roman" w:hAnsi="Times New Roman" w:cs="Times New Roman"/>
                <w:b/>
                <w:i/>
                <w:color w:val="000000" w:themeColor="text1"/>
                <w:sz w:val="24"/>
                <w:szCs w:val="24"/>
                <w:lang w:val="en-US" w:eastAsia="en-US"/>
              </w:rPr>
            </w:pPr>
            <w:r>
              <w:rPr>
                <w:rFonts w:ascii="Times New Roman" w:eastAsia="Times New Roman" w:hAnsi="Times New Roman" w:cs="Times New Roman"/>
                <w:color w:val="000000" w:themeColor="text1"/>
                <w:sz w:val="24"/>
                <w:szCs w:val="24"/>
                <w:lang w:val="en-US" w:eastAsia="en-US"/>
              </w:rPr>
              <w:t>List of documents required for opening a bank account and conducting due diligence to</w:t>
            </w:r>
            <w:r>
              <w:rPr>
                <w:rFonts w:ascii="Times New Roman" w:eastAsia="Times New Roman" w:hAnsi="Times New Roman" w:cs="Times New Roman"/>
                <w:b/>
                <w:i/>
                <w:color w:val="000000" w:themeColor="text1"/>
                <w:sz w:val="24"/>
                <w:szCs w:val="24"/>
                <w:lang w:val="en-US" w:eastAsia="en-US"/>
              </w:rPr>
              <w:t xml:space="preserve"> open a temporary savings account</w:t>
            </w:r>
          </w:p>
        </w:tc>
        <w:tc>
          <w:tcPr>
            <w:tcW w:w="1275" w:type="dxa"/>
          </w:tcPr>
          <w:p w:rsidR="0002199B" w:rsidRDefault="0002199B">
            <w:pPr>
              <w:spacing w:after="0" w:line="240" w:lineRule="auto"/>
              <w:jc w:val="center"/>
              <w:rPr>
                <w:rFonts w:ascii="Times New Roman" w:eastAsia="Times New Roman" w:hAnsi="Times New Roman" w:cs="Times New Roman"/>
                <w:color w:val="000000" w:themeColor="text1"/>
                <w:sz w:val="24"/>
                <w:szCs w:val="24"/>
                <w:lang w:val="en-US" w:eastAsia="en-US"/>
              </w:rPr>
            </w:pPr>
          </w:p>
          <w:p w:rsidR="0002199B" w:rsidRDefault="006D0EAD">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22-23</w:t>
            </w:r>
          </w:p>
        </w:tc>
      </w:tr>
      <w:tr w:rsidR="0002199B">
        <w:tc>
          <w:tcPr>
            <w:tcW w:w="709" w:type="dxa"/>
          </w:tcPr>
          <w:p w:rsidR="0002199B" w:rsidRDefault="0002199B">
            <w:pPr>
              <w:spacing w:after="0" w:line="240" w:lineRule="auto"/>
              <w:jc w:val="center"/>
              <w:rPr>
                <w:rFonts w:ascii="Times New Roman" w:eastAsia="Times New Roman" w:hAnsi="Times New Roman" w:cs="Times New Roman"/>
                <w:color w:val="000000" w:themeColor="text1"/>
                <w:sz w:val="24"/>
                <w:szCs w:val="24"/>
                <w:lang w:eastAsia="en-US"/>
              </w:rPr>
            </w:pPr>
          </w:p>
          <w:p w:rsidR="0002199B" w:rsidRDefault="006D0EAD">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4.8.</w:t>
            </w:r>
          </w:p>
        </w:tc>
        <w:tc>
          <w:tcPr>
            <w:tcW w:w="8506" w:type="dxa"/>
          </w:tcPr>
          <w:p w:rsidR="0002199B" w:rsidRDefault="0002199B">
            <w:pPr>
              <w:spacing w:after="0" w:line="240" w:lineRule="auto"/>
              <w:jc w:val="both"/>
              <w:rPr>
                <w:rFonts w:ascii="Times New Roman" w:eastAsia="Times New Roman" w:hAnsi="Times New Roman" w:cs="Times New Roman"/>
                <w:color w:val="000000" w:themeColor="text1"/>
                <w:sz w:val="24"/>
                <w:szCs w:val="24"/>
                <w:lang w:eastAsia="en-US"/>
              </w:rPr>
            </w:pPr>
          </w:p>
          <w:p w:rsidR="0002199B" w:rsidRDefault="006D0EAD">
            <w:pPr>
              <w:spacing w:after="0" w:line="240" w:lineRule="auto"/>
              <w:jc w:val="both"/>
              <w:rPr>
                <w:rFonts w:ascii="Times New Roman" w:eastAsia="Times New Roman" w:hAnsi="Times New Roman" w:cs="Times New Roman"/>
                <w:b/>
                <w:i/>
                <w:color w:val="000000" w:themeColor="text1"/>
                <w:sz w:val="24"/>
                <w:szCs w:val="24"/>
                <w:lang w:val="en-US" w:eastAsia="en-US"/>
              </w:rPr>
            </w:pPr>
            <w:r>
              <w:rPr>
                <w:rFonts w:ascii="Times New Roman" w:eastAsia="Times New Roman" w:hAnsi="Times New Roman" w:cs="Times New Roman"/>
                <w:color w:val="000000" w:themeColor="text1"/>
                <w:sz w:val="24"/>
                <w:szCs w:val="24"/>
                <w:lang w:val="en-US" w:eastAsia="en-US"/>
              </w:rPr>
              <w:t xml:space="preserve">List of documents required to </w:t>
            </w:r>
            <w:r>
              <w:rPr>
                <w:rFonts w:ascii="Times New Roman" w:eastAsia="Times New Roman" w:hAnsi="Times New Roman" w:cs="Times New Roman"/>
                <w:b/>
                <w:bCs/>
                <w:i/>
                <w:iCs/>
                <w:color w:val="000000" w:themeColor="text1"/>
                <w:sz w:val="24"/>
                <w:szCs w:val="24"/>
                <w:lang w:val="en-US" w:eastAsia="en-US"/>
              </w:rPr>
              <w:t>open a current account for the purpose of crediting funds for condominium management expenses and property owners' associations</w:t>
            </w:r>
          </w:p>
        </w:tc>
        <w:tc>
          <w:tcPr>
            <w:tcW w:w="1275" w:type="dxa"/>
          </w:tcPr>
          <w:p w:rsidR="0002199B" w:rsidRDefault="0002199B">
            <w:pPr>
              <w:spacing w:after="0" w:line="240" w:lineRule="auto"/>
              <w:jc w:val="center"/>
              <w:rPr>
                <w:rFonts w:ascii="Times New Roman" w:eastAsia="Times New Roman" w:hAnsi="Times New Roman" w:cs="Times New Roman"/>
                <w:color w:val="000000" w:themeColor="text1"/>
                <w:sz w:val="24"/>
                <w:szCs w:val="24"/>
                <w:lang w:val="en-US" w:eastAsia="en-US"/>
              </w:rPr>
            </w:pPr>
          </w:p>
          <w:p w:rsidR="0002199B" w:rsidRDefault="006D0EAD">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24-27</w:t>
            </w:r>
          </w:p>
        </w:tc>
      </w:tr>
      <w:tr w:rsidR="0002199B">
        <w:tc>
          <w:tcPr>
            <w:tcW w:w="709" w:type="dxa"/>
          </w:tcPr>
          <w:p w:rsidR="0002199B" w:rsidRDefault="0002199B">
            <w:pPr>
              <w:spacing w:after="0" w:line="240" w:lineRule="auto"/>
              <w:jc w:val="center"/>
              <w:rPr>
                <w:rFonts w:ascii="Times New Roman" w:eastAsia="Times New Roman" w:hAnsi="Times New Roman" w:cs="Times New Roman"/>
                <w:color w:val="000000" w:themeColor="text1"/>
                <w:sz w:val="24"/>
                <w:szCs w:val="24"/>
                <w:lang w:eastAsia="en-US"/>
              </w:rPr>
            </w:pPr>
          </w:p>
          <w:p w:rsidR="0002199B" w:rsidRDefault="006D0EAD">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4.9.</w:t>
            </w:r>
          </w:p>
        </w:tc>
        <w:tc>
          <w:tcPr>
            <w:tcW w:w="8506" w:type="dxa"/>
          </w:tcPr>
          <w:p w:rsidR="0002199B" w:rsidRDefault="0002199B">
            <w:pPr>
              <w:spacing w:after="0" w:line="240" w:lineRule="auto"/>
              <w:jc w:val="both"/>
              <w:rPr>
                <w:rFonts w:ascii="Times New Roman" w:eastAsia="Times New Roman" w:hAnsi="Times New Roman" w:cs="Times New Roman"/>
                <w:color w:val="000000" w:themeColor="text1"/>
                <w:sz w:val="24"/>
                <w:szCs w:val="24"/>
                <w:lang w:eastAsia="en-US"/>
              </w:rPr>
            </w:pPr>
          </w:p>
          <w:p w:rsidR="0002199B" w:rsidRDefault="006D0EAD">
            <w:pPr>
              <w:spacing w:after="0" w:line="240" w:lineRule="auto"/>
              <w:jc w:val="both"/>
              <w:rPr>
                <w:rFonts w:ascii="Times New Roman" w:eastAsia="Times New Roman" w:hAnsi="Times New Roman" w:cs="Times New Roman"/>
                <w:color w:val="000000" w:themeColor="text1"/>
                <w:sz w:val="24"/>
                <w:szCs w:val="24"/>
                <w:lang w:val="en-US" w:eastAsia="en-US"/>
              </w:rPr>
            </w:pPr>
            <w:r>
              <w:rPr>
                <w:rFonts w:ascii="Times New Roman" w:eastAsia="Times New Roman" w:hAnsi="Times New Roman" w:cs="Times New Roman"/>
                <w:color w:val="000000" w:themeColor="text1"/>
                <w:sz w:val="24"/>
                <w:szCs w:val="24"/>
                <w:lang w:val="en-US" w:eastAsia="en-US"/>
              </w:rPr>
              <w:t xml:space="preserve">List of documents required to </w:t>
            </w:r>
            <w:r>
              <w:rPr>
                <w:rFonts w:ascii="Times New Roman" w:eastAsia="Times New Roman" w:hAnsi="Times New Roman" w:cs="Times New Roman"/>
                <w:b/>
                <w:i/>
                <w:color w:val="000000" w:themeColor="text1"/>
                <w:sz w:val="24"/>
                <w:szCs w:val="24"/>
                <w:lang w:val="en-US" w:eastAsia="en-US"/>
              </w:rPr>
              <w:t xml:space="preserve">open a current account for a simple </w:t>
            </w:r>
            <w:r>
              <w:rPr>
                <w:rFonts w:ascii="Times New Roman" w:eastAsia="Times New Roman" w:hAnsi="Times New Roman" w:cs="Times New Roman"/>
                <w:b/>
                <w:i/>
                <w:color w:val="000000" w:themeColor="text1"/>
                <w:sz w:val="24"/>
                <w:szCs w:val="24"/>
                <w:lang w:val="en-US" w:eastAsia="en-US"/>
              </w:rPr>
              <w:t>partnership without forming a legal entity</w:t>
            </w:r>
            <w:r>
              <w:rPr>
                <w:rFonts w:ascii="Times New Roman" w:eastAsia="Times New Roman" w:hAnsi="Times New Roman" w:cs="Times New Roman"/>
                <w:color w:val="000000" w:themeColor="text1"/>
                <w:sz w:val="24"/>
                <w:szCs w:val="24"/>
                <w:lang w:val="en-US" w:eastAsia="en-US"/>
              </w:rPr>
              <w:t xml:space="preserve"> </w:t>
            </w:r>
          </w:p>
        </w:tc>
        <w:tc>
          <w:tcPr>
            <w:tcW w:w="1275" w:type="dxa"/>
          </w:tcPr>
          <w:p w:rsidR="0002199B" w:rsidRDefault="0002199B">
            <w:pPr>
              <w:spacing w:after="0" w:line="240" w:lineRule="auto"/>
              <w:jc w:val="center"/>
              <w:rPr>
                <w:rFonts w:ascii="Times New Roman" w:eastAsia="Times New Roman" w:hAnsi="Times New Roman" w:cs="Times New Roman"/>
                <w:color w:val="000000" w:themeColor="text1"/>
                <w:sz w:val="24"/>
                <w:szCs w:val="24"/>
                <w:lang w:val="en-US" w:eastAsia="en-US"/>
              </w:rPr>
            </w:pPr>
          </w:p>
          <w:p w:rsidR="0002199B" w:rsidRDefault="006D0EAD">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28-29</w:t>
            </w:r>
          </w:p>
        </w:tc>
      </w:tr>
    </w:tbl>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rPr>
      </w:pP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rPr>
      </w:pP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rPr>
      </w:pPr>
    </w:p>
    <w:p w:rsidR="0002199B" w:rsidRDefault="0002199B">
      <w:pPr>
        <w:spacing w:after="0" w:line="240" w:lineRule="auto"/>
        <w:ind w:firstLine="400"/>
        <w:jc w:val="both"/>
        <w:rPr>
          <w:rFonts w:ascii="Times New Roman" w:eastAsia="Times New Roman" w:hAnsi="Times New Roman" w:cs="Times New Roman"/>
          <w:b/>
          <w:color w:val="000000" w:themeColor="text1"/>
          <w:sz w:val="28"/>
          <w:szCs w:val="28"/>
        </w:rPr>
      </w:pPr>
    </w:p>
    <w:p w:rsidR="0002199B" w:rsidRDefault="006D0EAD">
      <w:pPr>
        <w:spacing w:after="0" w:line="240" w:lineRule="auto"/>
        <w:ind w:firstLine="400"/>
        <w:jc w:val="right"/>
        <w:rPr>
          <w:rFonts w:ascii="Times New Roman" w:eastAsia="Times New Roman" w:hAnsi="Times New Roman" w:cs="Times New Roman"/>
          <w:color w:val="FF0000"/>
          <w:sz w:val="36"/>
          <w:szCs w:val="36"/>
          <w:u w:val="single"/>
        </w:rPr>
      </w:pPr>
      <w:r>
        <w:rPr>
          <w:rFonts w:ascii="Times New Roman" w:eastAsia="Times New Roman" w:hAnsi="Times New Roman" w:cs="Times New Roman"/>
          <w:color w:val="FF0000"/>
          <w:sz w:val="36"/>
          <w:szCs w:val="36"/>
          <w:u w:val="single"/>
        </w:rPr>
        <w:t xml:space="preserve"> </w:t>
      </w: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6D0EAD">
      <w:pPr>
        <w:spacing w:after="0" w:line="240" w:lineRule="auto"/>
        <w:ind w:firstLine="400"/>
        <w:jc w:val="center"/>
        <w:rPr>
          <w:rFonts w:ascii="Times New Roman" w:eastAsia="Times New Roman" w:hAnsi="Times New Roman" w:cs="Times New Roman"/>
          <w:b/>
          <w:color w:val="FF0000"/>
          <w:sz w:val="28"/>
          <w:szCs w:val="28"/>
          <w:u w:val="single"/>
          <w:lang w:val="en-US"/>
        </w:rPr>
      </w:pPr>
      <w:r>
        <w:rPr>
          <w:rFonts w:ascii="Times New Roman" w:eastAsia="Times New Roman" w:hAnsi="Times New Roman" w:cs="Times New Roman"/>
          <w:b/>
          <w:color w:val="FF0000"/>
          <w:sz w:val="28"/>
          <w:szCs w:val="28"/>
          <w:u w:val="single"/>
          <w:lang w:val="en-US"/>
        </w:rPr>
        <w:lastRenderedPageBreak/>
        <w:t>4.1.</w:t>
      </w:r>
      <w:r>
        <w:rPr>
          <w:rFonts w:ascii="Times New Roman" w:eastAsia="Times New Roman" w:hAnsi="Times New Roman" w:cs="Times New Roman"/>
          <w:color w:val="FF0000"/>
          <w:sz w:val="28"/>
          <w:szCs w:val="28"/>
          <w:u w:val="single"/>
          <w:lang w:val="en-US"/>
        </w:rPr>
        <w:t xml:space="preserve"> </w:t>
      </w:r>
      <w:r>
        <w:rPr>
          <w:rFonts w:ascii="Times New Roman" w:eastAsia="Times New Roman" w:hAnsi="Times New Roman" w:cs="Times New Roman"/>
          <w:b/>
          <w:color w:val="FF0000"/>
          <w:sz w:val="28"/>
          <w:szCs w:val="28"/>
          <w:u w:val="single"/>
          <w:lang w:val="en-US"/>
        </w:rPr>
        <w:t xml:space="preserve">For legal entities-residents of the Republic of Kazakhstan and their branches and representative offices, legal entities that are non-residents of the Republic of Kazakhstan operating in the </w:t>
      </w:r>
      <w:r>
        <w:rPr>
          <w:rFonts w:ascii="Times New Roman" w:eastAsia="Times New Roman" w:hAnsi="Times New Roman" w:cs="Times New Roman"/>
          <w:b/>
          <w:color w:val="FF0000"/>
          <w:sz w:val="28"/>
          <w:szCs w:val="28"/>
          <w:u w:val="single"/>
          <w:lang w:val="en-US"/>
        </w:rPr>
        <w:t>Republic of Kazakhstan through a branch, representative office</w:t>
      </w:r>
    </w:p>
    <w:p w:rsidR="0002199B" w:rsidRDefault="006D0EAD">
      <w:pPr>
        <w:pStyle w:val="af6"/>
        <w:ind w:left="0"/>
        <w:jc w:val="both"/>
        <w:rPr>
          <w:rFonts w:ascii="Times New Roman" w:hAnsi="Times New Roman" w:cs="Times New Roman"/>
          <w:b/>
          <w:sz w:val="24"/>
          <w:szCs w:val="24"/>
        </w:rPr>
      </w:pPr>
      <w:r>
        <w:rPr>
          <w:rFonts w:ascii="Times New Roman" w:hAnsi="Times New Roman" w:cs="Times New Roman"/>
          <w:b/>
          <w:sz w:val="24"/>
          <w:szCs w:val="24"/>
        </w:rPr>
        <w:t>Note</w:t>
      </w:r>
      <w:r>
        <w:rPr>
          <w:rStyle w:val="a3"/>
          <w:rFonts w:ascii="Times New Roman" w:hAnsi="Times New Roman" w:cs="Times New Roman"/>
          <w:b/>
          <w:sz w:val="24"/>
          <w:szCs w:val="24"/>
        </w:rPr>
        <w:footnoteReference w:id="1"/>
      </w:r>
      <w:r>
        <w:rPr>
          <w:rFonts w:ascii="Times New Roman" w:hAnsi="Times New Roman" w:cs="Times New Roman"/>
          <w:b/>
          <w:sz w:val="24"/>
          <w:szCs w:val="24"/>
        </w:rPr>
        <w:t>:</w:t>
      </w:r>
    </w:p>
    <w:p w:rsidR="0002199B" w:rsidRDefault="006D0EAD">
      <w:pPr>
        <w:pStyle w:val="af"/>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identity document(s) of the client’s official(s)/authorized person(s) </w:t>
      </w:r>
      <w:r>
        <w:rPr>
          <w:rFonts w:ascii="Times New Roman" w:hAnsi="Times New Roman" w:cs="Times New Roman"/>
          <w:b/>
          <w:bCs/>
          <w:sz w:val="24"/>
          <w:szCs w:val="24"/>
          <w:u w:val="single"/>
          <w:lang w:val="en-US"/>
        </w:rPr>
        <w:t>is/are requested in original for verification and receipt of a copy of the document(s)</w:t>
      </w:r>
      <w:r>
        <w:rPr>
          <w:rFonts w:ascii="Times New Roman" w:hAnsi="Times New Roman" w:cs="Times New Roman"/>
          <w:sz w:val="24"/>
          <w:szCs w:val="24"/>
          <w:lang w:val="en-US"/>
        </w:rPr>
        <w:t xml:space="preserve">, due to the Bank's lack </w:t>
      </w:r>
      <w:r>
        <w:rPr>
          <w:rFonts w:ascii="Times New Roman" w:hAnsi="Times New Roman" w:cs="Times New Roman"/>
          <w:sz w:val="24"/>
          <w:szCs w:val="24"/>
          <w:lang w:val="en-US"/>
        </w:rPr>
        <w:t>of integration with the information technology systems of state bodies and/or state-owned legal entities and the impossibility of identifying the subject using technological means.</w:t>
      </w:r>
    </w:p>
    <w:p w:rsidR="0002199B" w:rsidRDefault="0002199B">
      <w:pPr>
        <w:pStyle w:val="af"/>
        <w:jc w:val="both"/>
        <w:rPr>
          <w:rFonts w:ascii="Times New Roman" w:hAnsi="Times New Roman" w:cs="Times New Roman"/>
          <w:sz w:val="16"/>
          <w:szCs w:val="16"/>
          <w:lang w:val="en-US"/>
        </w:rPr>
      </w:pPr>
    </w:p>
    <w:p w:rsidR="0002199B" w:rsidRDefault="006D0EAD">
      <w:pPr>
        <w:pStyle w:val="af"/>
        <w:jc w:val="both"/>
        <w:rPr>
          <w:rFonts w:ascii="Times New Roman" w:hAnsi="Times New Roman" w:cs="Times New Roman"/>
          <w:sz w:val="16"/>
          <w:szCs w:val="16"/>
          <w:lang w:val="en-US"/>
        </w:rPr>
      </w:pPr>
      <w:r>
        <w:rPr>
          <w:rFonts w:ascii="Times New Roman" w:hAnsi="Times New Roman" w:cs="Times New Roman"/>
          <w:sz w:val="16"/>
          <w:szCs w:val="16"/>
          <w:lang w:val="en-US"/>
        </w:rPr>
        <w:t>It is permitted to provide the Bank with electronic document(s) certifying</w:t>
      </w:r>
      <w:r>
        <w:rPr>
          <w:rFonts w:ascii="Times New Roman" w:hAnsi="Times New Roman" w:cs="Times New Roman"/>
          <w:sz w:val="16"/>
          <w:szCs w:val="16"/>
          <w:lang w:val="en-US"/>
        </w:rPr>
        <w:t xml:space="preserve"> the identity (indicating the IIN) of the official(s)/authorized person(s) of the client – resident of the Republic of Kazakhstan </w:t>
      </w:r>
      <w:r>
        <w:rPr>
          <w:rFonts w:ascii="Times New Roman" w:hAnsi="Times New Roman" w:cs="Times New Roman"/>
          <w:b/>
          <w:bCs/>
          <w:sz w:val="16"/>
          <w:szCs w:val="16"/>
          <w:u w:val="single"/>
          <w:lang w:val="en-US"/>
        </w:rPr>
        <w:t>only after</w:t>
      </w:r>
      <w:r>
        <w:rPr>
          <w:rFonts w:ascii="Times New Roman" w:hAnsi="Times New Roman" w:cs="Times New Roman"/>
          <w:sz w:val="16"/>
          <w:szCs w:val="16"/>
          <w:lang w:val="en-US"/>
        </w:rPr>
        <w:t xml:space="preserve"> integration with the digital document service.</w:t>
      </w:r>
    </w:p>
    <w:p w:rsidR="0002199B" w:rsidRDefault="0002199B">
      <w:pPr>
        <w:pStyle w:val="af"/>
        <w:ind w:left="720"/>
        <w:jc w:val="both"/>
        <w:rPr>
          <w:rFonts w:ascii="Times New Roman" w:hAnsi="Times New Roman" w:cs="Times New Roman"/>
          <w:sz w:val="16"/>
          <w:szCs w:val="16"/>
          <w:lang w:val="en-US"/>
        </w:rPr>
      </w:pPr>
    </w:p>
    <w:p w:rsidR="0002199B" w:rsidRDefault="006D0EAD">
      <w:pPr>
        <w:pStyle w:val="af"/>
        <w:numPr>
          <w:ilvl w:val="0"/>
          <w:numId w:val="1"/>
        </w:numPr>
        <w:jc w:val="both"/>
        <w:rPr>
          <w:rFonts w:ascii="Times New Roman" w:hAnsi="Times New Roman" w:cs="Times New Roman"/>
          <w:sz w:val="24"/>
          <w:szCs w:val="24"/>
          <w:lang w:val="en-US"/>
        </w:rPr>
      </w:pPr>
      <w:r>
        <w:rPr>
          <w:rFonts w:ascii="Times New Roman" w:hAnsi="Times New Roman" w:cs="Times New Roman"/>
          <w:bCs/>
          <w:sz w:val="24"/>
          <w:szCs w:val="24"/>
          <w:lang w:val="en-US"/>
        </w:rPr>
        <w:t>Documents issued/executed in a foreign jurisdiction must be legaliz</w:t>
      </w:r>
      <w:r>
        <w:rPr>
          <w:rFonts w:ascii="Times New Roman" w:hAnsi="Times New Roman" w:cs="Times New Roman"/>
          <w:bCs/>
          <w:sz w:val="24"/>
          <w:szCs w:val="24"/>
          <w:lang w:val="en-US"/>
        </w:rPr>
        <w:t>ed or apostilled in accordance with the legislation of the Republic of Kazakhstan or an international treaty to which the Republic of Kazakhstan is a party, except for cases stipulated by the legislation of the Republic of Kazakhstan or an international tr</w:t>
      </w:r>
      <w:r>
        <w:rPr>
          <w:rFonts w:ascii="Times New Roman" w:hAnsi="Times New Roman" w:cs="Times New Roman"/>
          <w:bCs/>
          <w:sz w:val="24"/>
          <w:szCs w:val="24"/>
          <w:lang w:val="en-US"/>
        </w:rPr>
        <w:t xml:space="preserve">eaty to which the Republic of Kazakhstan is a party. </w:t>
      </w:r>
    </w:p>
    <w:p w:rsidR="0002199B" w:rsidRDefault="0002199B">
      <w:pPr>
        <w:pStyle w:val="af"/>
        <w:ind w:left="720"/>
        <w:jc w:val="both"/>
        <w:rPr>
          <w:rFonts w:ascii="Times New Roman" w:hAnsi="Times New Roman" w:cs="Times New Roman"/>
          <w:sz w:val="24"/>
          <w:szCs w:val="24"/>
          <w:lang w:val="en-US"/>
        </w:rPr>
      </w:pPr>
    </w:p>
    <w:p w:rsidR="0002199B" w:rsidRDefault="006D0EAD">
      <w:pPr>
        <w:pStyle w:val="af"/>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Documents drawn up in whole or in part in a foreign language must be submitted with a duly certified translation into the state language or Russian, with the exception of documents whose translation is</w:t>
      </w:r>
      <w:r>
        <w:rPr>
          <w:rFonts w:ascii="Times New Roman" w:hAnsi="Times New Roman" w:cs="Times New Roman"/>
          <w:sz w:val="24"/>
          <w:szCs w:val="24"/>
          <w:lang w:val="en-US"/>
        </w:rPr>
        <w:t xml:space="preserve"> not required in accordance with the legislation of the Republic of Kazakhstan. In this case, if applicable, a notarized translation must be apostilled or legalized in accordance with the legislation of the Republic of Kazakhstan or an international treaty</w:t>
      </w:r>
      <w:r>
        <w:rPr>
          <w:rFonts w:ascii="Times New Roman" w:hAnsi="Times New Roman" w:cs="Times New Roman"/>
          <w:sz w:val="24"/>
          <w:szCs w:val="24"/>
          <w:lang w:val="en-US"/>
        </w:rPr>
        <w:t xml:space="preserve"> to which the Republic of Kazakhstan is a party, except for cases stipulated by the legislation of the Republic of Kazakhstan or an international treaty to which the Republic of Kazakhstan is a party.</w:t>
      </w:r>
    </w:p>
    <w:p w:rsidR="0002199B" w:rsidRDefault="0002199B">
      <w:pPr>
        <w:pStyle w:val="af"/>
        <w:ind w:left="720"/>
        <w:jc w:val="both"/>
        <w:rPr>
          <w:rFonts w:ascii="Times New Roman" w:hAnsi="Times New Roman" w:cs="Times New Roman"/>
          <w:sz w:val="24"/>
          <w:szCs w:val="24"/>
          <w:lang w:val="en-US"/>
        </w:rPr>
      </w:pP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0"/>
        <w:gridCol w:w="4584"/>
        <w:gridCol w:w="1843"/>
        <w:gridCol w:w="2969"/>
      </w:tblGrid>
      <w:tr w:rsidR="0002199B">
        <w:trPr>
          <w:trHeight w:val="20"/>
        </w:trPr>
        <w:tc>
          <w:tcPr>
            <w:tcW w:w="224"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Document Name</w:t>
            </w:r>
          </w:p>
        </w:tc>
        <w:tc>
          <w:tcPr>
            <w:tcW w:w="937" w:type="pct"/>
          </w:tcPr>
          <w:p w:rsidR="0002199B" w:rsidRDefault="006D0EAD">
            <w:pPr>
              <w:pStyle w:val="4"/>
              <w:jc w:val="center"/>
              <w:rPr>
                <w:szCs w:val="24"/>
                <w:lang w:val="ru-RU"/>
              </w:rPr>
            </w:pPr>
            <w:r>
              <w:rPr>
                <w:szCs w:val="24"/>
                <w:lang w:val="ru-RU"/>
              </w:rPr>
              <w:t>Document Requirement</w:t>
            </w:r>
            <w:r>
              <w:rPr>
                <w:rStyle w:val="a3"/>
                <w:szCs w:val="24"/>
                <w:lang w:val="ru-RU"/>
              </w:rPr>
              <w:footnoteReference w:id="2"/>
            </w:r>
          </w:p>
        </w:tc>
        <w:tc>
          <w:tcPr>
            <w:tcW w:w="1509" w:type="pct"/>
          </w:tcPr>
          <w:p w:rsidR="0002199B" w:rsidRDefault="006D0EAD">
            <w:pPr>
              <w:pStyle w:val="4"/>
              <w:jc w:val="center"/>
              <w:rPr>
                <w:szCs w:val="24"/>
              </w:rPr>
            </w:pPr>
            <w:r>
              <w:rPr>
                <w:szCs w:val="24"/>
              </w:rPr>
              <w:t>Note</w:t>
            </w:r>
          </w:p>
        </w:tc>
      </w:tr>
      <w:tr w:rsidR="0002199B">
        <w:trPr>
          <w:trHeight w:val="20"/>
        </w:trPr>
        <w:tc>
          <w:tcPr>
            <w:tcW w:w="5000" w:type="pct"/>
            <w:gridSpan w:val="4"/>
          </w:tcPr>
          <w:p w:rsidR="0002199B" w:rsidRDefault="006D0EAD">
            <w:pPr>
              <w:pStyle w:val="af6"/>
              <w:ind w:left="0"/>
              <w:jc w:val="center"/>
              <w:rPr>
                <w:rFonts w:ascii="Times New Roman" w:hAnsi="Times New Roman" w:cs="Times New Roman"/>
                <w:i/>
                <w:sz w:val="24"/>
                <w:szCs w:val="24"/>
                <w:u w:val="single"/>
                <w:lang w:val="en-US"/>
              </w:rPr>
            </w:pPr>
            <w:r>
              <w:rPr>
                <w:rFonts w:ascii="Times New Roman" w:eastAsia="Times New Roman" w:hAnsi="Times New Roman" w:cs="Times New Roman"/>
                <w:b/>
                <w:i/>
                <w:color w:val="000000" w:themeColor="text1"/>
                <w:sz w:val="24"/>
                <w:szCs w:val="24"/>
                <w:u w:val="single"/>
                <w:lang w:val="en-US"/>
              </w:rPr>
              <w:t xml:space="preserve">Documents </w:t>
            </w:r>
            <w:r>
              <w:rPr>
                <w:rFonts w:ascii="Times New Roman" w:eastAsia="Times New Roman" w:hAnsi="Times New Roman" w:cs="Times New Roman"/>
                <w:b/>
                <w:i/>
                <w:color w:val="000000" w:themeColor="text1"/>
                <w:sz w:val="24"/>
                <w:szCs w:val="24"/>
                <w:u w:val="single"/>
                <w:lang w:val="en-US"/>
              </w:rPr>
              <w:t>required for client due diligence - items 1 through 11 inclusive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Identity document of the client’s first manager </w:t>
            </w:r>
            <w:r>
              <w:rPr>
                <w:rFonts w:ascii="Times New Roman" w:hAnsi="Times New Roman" w:cs="Times New Roman"/>
                <w:i/>
                <w:sz w:val="24"/>
                <w:szCs w:val="24"/>
                <w:lang w:val="en-US"/>
              </w:rPr>
              <w:t>(branch or representative office)</w:t>
            </w:r>
          </w:p>
        </w:tc>
        <w:tc>
          <w:tcPr>
            <w:tcW w:w="937" w:type="pct"/>
            <w:vAlign w:val="center"/>
          </w:tcPr>
          <w:p w:rsidR="0002199B" w:rsidRDefault="006D0EAD">
            <w:pPr>
              <w:pStyle w:val="af6"/>
              <w:spacing w:after="0"/>
              <w:ind w:left="0"/>
              <w:jc w:val="center"/>
              <w:rPr>
                <w:rFonts w:ascii="Times New Roman" w:hAnsi="Times New Roman" w:cs="Times New Roman"/>
                <w:sz w:val="24"/>
                <w:szCs w:val="24"/>
              </w:rPr>
            </w:pPr>
            <w:r>
              <w:rPr>
                <w:rFonts w:ascii="Times New Roman" w:hAnsi="Times New Roman" w:cs="Times New Roman"/>
                <w:sz w:val="24"/>
                <w:szCs w:val="24"/>
              </w:rPr>
              <w:t xml:space="preserve">Original </w:t>
            </w:r>
          </w:p>
        </w:tc>
        <w:tc>
          <w:tcPr>
            <w:tcW w:w="1509" w:type="pct"/>
          </w:tcPr>
          <w:p w:rsidR="0002199B" w:rsidRDefault="0002199B">
            <w:pPr>
              <w:pStyle w:val="af6"/>
              <w:spacing w:after="0"/>
              <w:ind w:left="0"/>
              <w:jc w:val="center"/>
              <w:rPr>
                <w:rFonts w:ascii="Times New Roman" w:hAnsi="Times New Roman" w:cs="Times New Roman"/>
                <w:sz w:val="24"/>
                <w:szCs w:val="24"/>
              </w:rPr>
            </w:pP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Identity document(s) of the client’s official(s)/authorized person(s) authorized to act on</w:t>
            </w:r>
            <w:r>
              <w:rPr>
                <w:rFonts w:ascii="Times New Roman" w:hAnsi="Times New Roman" w:cs="Times New Roman"/>
                <w:sz w:val="24"/>
                <w:szCs w:val="24"/>
                <w:lang w:val="en-US"/>
              </w:rPr>
              <w:t xml:space="preserve"> behalf of the client, including signing documents on behalf of the client (including payment documents with the first and second signature (if any)), and performing transactions related to account management (managing funds in the account) in accordance w</w:t>
            </w:r>
            <w:r>
              <w:rPr>
                <w:rFonts w:ascii="Times New Roman" w:hAnsi="Times New Roman" w:cs="Times New Roman"/>
                <w:sz w:val="24"/>
                <w:szCs w:val="24"/>
                <w:lang w:val="en-US"/>
              </w:rPr>
              <w:t>ith a document containing signature samples and a seal imprint (if any)</w:t>
            </w:r>
          </w:p>
        </w:tc>
        <w:tc>
          <w:tcPr>
            <w:tcW w:w="937" w:type="pct"/>
            <w:vAlign w:val="center"/>
          </w:tcPr>
          <w:p w:rsidR="0002199B" w:rsidRDefault="006D0EAD">
            <w:pPr>
              <w:spacing w:after="0"/>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02199B">
            <w:pPr>
              <w:pStyle w:val="af6"/>
              <w:spacing w:after="0"/>
              <w:ind w:left="0"/>
              <w:jc w:val="center"/>
              <w:rPr>
                <w:rFonts w:ascii="Times New Roman" w:hAnsi="Times New Roman" w:cs="Times New Roman"/>
                <w:sz w:val="24"/>
                <w:szCs w:val="24"/>
              </w:rPr>
            </w:pP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Constituent documents </w:t>
            </w:r>
            <w:r>
              <w:rPr>
                <w:rFonts w:ascii="Times New Roman" w:eastAsia="Times New Roman" w:hAnsi="Times New Roman" w:cs="Times New Roman"/>
                <w:i/>
                <w:color w:val="000000" w:themeColor="text1"/>
                <w:sz w:val="24"/>
                <w:szCs w:val="24"/>
                <w:lang w:val="en-US"/>
              </w:rPr>
              <w:t xml:space="preserve">(charter, resolution on establishing a legal entity (if the legal entity </w:t>
            </w:r>
            <w:r>
              <w:rPr>
                <w:rFonts w:ascii="Times New Roman" w:eastAsia="Times New Roman" w:hAnsi="Times New Roman" w:cs="Times New Roman"/>
                <w:i/>
                <w:color w:val="000000" w:themeColor="text1"/>
                <w:sz w:val="24"/>
                <w:szCs w:val="24"/>
                <w:lang w:val="en-US"/>
              </w:rPr>
              <w:lastRenderedPageBreak/>
              <w:t xml:space="preserve">was established by a single person, the memorandum of association) / </w:t>
            </w:r>
            <w:r>
              <w:rPr>
                <w:rFonts w:ascii="Times New Roman" w:eastAsia="Times New Roman" w:hAnsi="Times New Roman" w:cs="Times New Roman"/>
                <w:color w:val="000000" w:themeColor="text1"/>
                <w:sz w:val="24"/>
                <w:szCs w:val="24"/>
                <w:lang w:val="en-US"/>
              </w:rPr>
              <w:t xml:space="preserve">document confirming the client's activities based on the model charter </w:t>
            </w:r>
          </w:p>
          <w:p w:rsidR="0002199B" w:rsidRDefault="0002199B">
            <w:pPr>
              <w:pStyle w:val="af6"/>
              <w:spacing w:after="0" w:line="240" w:lineRule="auto"/>
              <w:ind w:left="0"/>
              <w:jc w:val="both"/>
              <w:rPr>
                <w:rFonts w:ascii="Times New Roman" w:hAnsi="Times New Roman" w:cs="Times New Roman"/>
                <w:sz w:val="24"/>
                <w:szCs w:val="24"/>
                <w:lang w:val="en-US"/>
              </w:rPr>
            </w:pP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lang w:val="en-US"/>
              </w:rPr>
              <w:lastRenderedPageBreak/>
              <w:t xml:space="preserve"> </w:t>
            </w:r>
            <w:r>
              <w:rPr>
                <w:rFonts w:ascii="Times New Roman" w:hAnsi="Times New Roman" w:cs="Times New Roman"/>
                <w:sz w:val="24"/>
                <w:szCs w:val="24"/>
              </w:rPr>
              <w:t>Originals/</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notarized copies</w:t>
            </w:r>
          </w:p>
        </w:tc>
        <w:tc>
          <w:tcPr>
            <w:tcW w:w="1509" w:type="pct"/>
          </w:tcPr>
          <w:p w:rsidR="0002199B" w:rsidRDefault="0002199B">
            <w:pPr>
              <w:pStyle w:val="af6"/>
              <w:spacing w:after="0" w:line="240" w:lineRule="auto"/>
              <w:ind w:left="0"/>
              <w:jc w:val="center"/>
              <w:rPr>
                <w:rFonts w:ascii="Times New Roman" w:hAnsi="Times New Roman" w:cs="Times New Roman"/>
                <w:sz w:val="24"/>
                <w:szCs w:val="24"/>
                <w:lang w:val="en-US"/>
              </w:rPr>
            </w:pPr>
          </w:p>
          <w:p w:rsidR="0002199B" w:rsidRDefault="0002199B">
            <w:pPr>
              <w:pStyle w:val="af6"/>
              <w:spacing w:after="0" w:line="240" w:lineRule="auto"/>
              <w:ind w:left="0"/>
              <w:jc w:val="center"/>
              <w:rPr>
                <w:rFonts w:ascii="Times New Roman" w:hAnsi="Times New Roman" w:cs="Times New Roman"/>
                <w:sz w:val="24"/>
                <w:szCs w:val="24"/>
                <w:lang w:val="en-US"/>
              </w:rPr>
            </w:pPr>
          </w:p>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With all amendments and additions</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330"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lang w:val="en-US"/>
              </w:rPr>
            </w:pPr>
            <w:r>
              <w:rPr>
                <w:rFonts w:ascii="Times New Roman" w:hAnsi="Times New Roman" w:cs="Times New Roman"/>
                <w:sz w:val="24"/>
                <w:szCs w:val="24"/>
                <w:lang w:val="en-US"/>
              </w:rPr>
              <w:t xml:space="preserve">Branch regulations </w:t>
            </w:r>
            <w:r>
              <w:rPr>
                <w:rFonts w:ascii="Times New Roman" w:hAnsi="Times New Roman" w:cs="Times New Roman"/>
                <w:i/>
                <w:sz w:val="24"/>
                <w:szCs w:val="24"/>
                <w:lang w:val="en-US"/>
              </w:rPr>
              <w:t xml:space="preserve">(for branches) / </w:t>
            </w:r>
            <w:r>
              <w:rPr>
                <w:rFonts w:ascii="Times New Roman" w:hAnsi="Times New Roman" w:cs="Times New Roman"/>
                <w:sz w:val="24"/>
                <w:szCs w:val="24"/>
                <w:lang w:val="en-US"/>
              </w:rPr>
              <w:t xml:space="preserve">Representative office regulations </w:t>
            </w:r>
            <w:r>
              <w:rPr>
                <w:rFonts w:ascii="Times New Roman" w:hAnsi="Times New Roman" w:cs="Times New Roman"/>
                <w:i/>
                <w:sz w:val="24"/>
                <w:szCs w:val="24"/>
                <w:lang w:val="en-US"/>
              </w:rPr>
              <w:t>(for representative offices)</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Original/notarized cop</w:t>
            </w:r>
            <w:r>
              <w:rPr>
                <w:rFonts w:ascii="Times New Roman" w:hAnsi="Times New Roman" w:cs="Times New Roman"/>
                <w:sz w:val="24"/>
                <w:szCs w:val="24"/>
                <w:lang w:val="en-US"/>
              </w:rPr>
              <w:t>y</w:t>
            </w:r>
          </w:p>
        </w:tc>
        <w:tc>
          <w:tcPr>
            <w:tcW w:w="1509"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With all amendments and additions</w:t>
            </w:r>
          </w:p>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(if required)</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02199B" w:rsidRDefault="006D0EAD">
            <w:pPr>
              <w:pStyle w:val="af6"/>
              <w:spacing w:after="0" w:line="240" w:lineRule="auto"/>
              <w:ind w:left="0"/>
              <w:jc w:val="both"/>
              <w:rPr>
                <w:rStyle w:val="s0"/>
                <w:i/>
                <w:sz w:val="24"/>
                <w:szCs w:val="24"/>
                <w:lang w:val="en-US"/>
              </w:rPr>
            </w:pPr>
            <w:r>
              <w:rPr>
                <w:rFonts w:ascii="Times New Roman" w:hAnsi="Times New Roman" w:cs="Times New Roman"/>
                <w:sz w:val="24"/>
                <w:szCs w:val="24"/>
                <w:lang w:val="en-US"/>
              </w:rPr>
              <w:t>Certificate of state (accounting) registration (re-registration) of a legal entity</w:t>
            </w:r>
            <w:r>
              <w:rPr>
                <w:rStyle w:val="s0"/>
                <w:color w:val="auto"/>
                <w:sz w:val="24"/>
                <w:szCs w:val="24"/>
                <w:lang w:val="en-US"/>
              </w:rPr>
              <w:t xml:space="preserve"> </w:t>
            </w:r>
            <w:r>
              <w:rPr>
                <w:rStyle w:val="s0"/>
                <w:i/>
                <w:sz w:val="24"/>
                <w:szCs w:val="24"/>
                <w:lang w:val="en-US"/>
              </w:rPr>
              <w:t>(</w:t>
            </w:r>
            <w:r>
              <w:rPr>
                <w:rFonts w:ascii="Times New Roman" w:hAnsi="Times New Roman" w:cs="Times New Roman"/>
                <w:i/>
                <w:sz w:val="24"/>
                <w:szCs w:val="24"/>
                <w:lang w:val="en-US"/>
              </w:rPr>
              <w:t>branch, representative office</w:t>
            </w:r>
            <w:r>
              <w:rPr>
                <w:rStyle w:val="s0"/>
                <w:i/>
                <w:sz w:val="24"/>
                <w:szCs w:val="24"/>
                <w:lang w:val="en-US"/>
              </w:rPr>
              <w:t>)</w:t>
            </w:r>
          </w:p>
          <w:p w:rsidR="0002199B" w:rsidRDefault="006D0EAD">
            <w:pPr>
              <w:pStyle w:val="af6"/>
              <w:spacing w:after="0" w:line="240" w:lineRule="auto"/>
              <w:ind w:left="0"/>
              <w:jc w:val="both"/>
              <w:rPr>
                <w:rFonts w:ascii="Times New Roman" w:hAnsi="Times New Roman" w:cs="Times New Roman"/>
                <w:i/>
                <w:sz w:val="24"/>
                <w:szCs w:val="24"/>
                <w:lang w:val="en-US"/>
              </w:rPr>
            </w:pPr>
            <w:r>
              <w:rPr>
                <w:rFonts w:ascii="Times New Roman" w:eastAsia="Times New Roman" w:hAnsi="Times New Roman" w:cs="Times New Roman"/>
                <w:i/>
                <w:color w:val="000000" w:themeColor="text1"/>
                <w:lang w:val="en-US"/>
              </w:rPr>
              <w:t xml:space="preserve">If the client’s actual address differs from the place of </w:t>
            </w:r>
            <w:r>
              <w:rPr>
                <w:rFonts w:ascii="Times New Roman" w:eastAsia="Times New Roman" w:hAnsi="Times New Roman" w:cs="Times New Roman"/>
                <w:i/>
                <w:color w:val="000000" w:themeColor="text1"/>
                <w:lang w:val="en-US"/>
              </w:rPr>
              <w:t>registration, a document certifying the location address is provided</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The certificate is provided in the original/in the form of a notarized copy/The certificate is generated from the e-government web portal (https://egov.kz) with a unique document code, si</w:t>
            </w:r>
            <w:r>
              <w:rPr>
                <w:rFonts w:ascii="Times New Roman" w:hAnsi="Times New Roman" w:cs="Times New Roman"/>
                <w:sz w:val="24"/>
                <w:szCs w:val="24"/>
                <w:lang w:val="en-US"/>
              </w:rPr>
              <w:t>gned with the digital signature of the state body that issued the certificate</w:t>
            </w:r>
          </w:p>
        </w:tc>
        <w:tc>
          <w:tcPr>
            <w:tcW w:w="1509"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Issue date – no more than ten (10) calendar days from the account opening date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Information on all registration actions of the legal entity</w:t>
            </w:r>
            <w:r>
              <w:rPr>
                <w:rStyle w:val="FontStyle13"/>
                <w:b w:val="0"/>
                <w:bCs w:val="0"/>
                <w:sz w:val="24"/>
                <w:szCs w:val="24"/>
                <w:lang w:val="en-US"/>
              </w:rPr>
              <w:t xml:space="preserve"> </w:t>
            </w:r>
            <w:r>
              <w:rPr>
                <w:rStyle w:val="FontStyle13"/>
                <w:b w:val="0"/>
                <w:i/>
                <w:sz w:val="24"/>
                <w:szCs w:val="24"/>
                <w:lang w:val="en-US"/>
              </w:rPr>
              <w:t>(</w:t>
            </w:r>
            <w:r>
              <w:rPr>
                <w:rStyle w:val="s0"/>
                <w:i/>
                <w:sz w:val="24"/>
                <w:szCs w:val="24"/>
                <w:lang w:val="en-US"/>
              </w:rPr>
              <w:t>branch, representative office)</w:t>
            </w:r>
            <w:r>
              <w:rPr>
                <w:rStyle w:val="s0"/>
                <w:sz w:val="24"/>
                <w:szCs w:val="24"/>
                <w:lang w:val="en-US"/>
              </w:rPr>
              <w:t xml:space="preserve"> as of the current date</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The certificate is generated from the e-government web portal (https://egov.kz) with a unique document code, signed with the digital signature of the state body that issued the certificate</w:t>
            </w:r>
          </w:p>
        </w:tc>
        <w:tc>
          <w:tcPr>
            <w:tcW w:w="1509"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Issue date – no more than ten (10) calendar</w:t>
            </w:r>
            <w:r>
              <w:rPr>
                <w:rFonts w:ascii="Times New Roman" w:hAnsi="Times New Roman" w:cs="Times New Roman"/>
                <w:sz w:val="24"/>
                <w:szCs w:val="24"/>
                <w:lang w:val="en-US"/>
              </w:rPr>
              <w:t xml:space="preserve"> days from the account opening date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7.</w:t>
            </w:r>
          </w:p>
        </w:tc>
        <w:tc>
          <w:tcPr>
            <w:tcW w:w="2330" w:type="pct"/>
          </w:tcPr>
          <w:p w:rsidR="0002199B" w:rsidRDefault="006D0EAD">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Identity document(s) of the client’s official(s)/authorized person(s) authorized to act on behalf of the client, including signing documents on behalf of the client (including payment documents with the first and sec</w:t>
            </w:r>
            <w:r>
              <w:rPr>
                <w:rFonts w:ascii="Times New Roman" w:hAnsi="Times New Roman" w:cs="Times New Roman"/>
                <w:sz w:val="24"/>
                <w:szCs w:val="24"/>
                <w:lang w:val="en-US"/>
              </w:rPr>
              <w:t>ond signature (if any)), and performing transactions related to account management (managing funds in the account) in accordance with a document containing signature samples and a seal imprint (if any)</w:t>
            </w:r>
            <w:r>
              <w:rPr>
                <w:rFonts w:ascii="Times New Roman" w:hAnsi="Times New Roman" w:cs="Times New Roman"/>
                <w:sz w:val="24"/>
                <w:szCs w:val="24"/>
              </w:rPr>
              <w:t xml:space="preserve"> </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Originals/</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notarized copies</w:t>
            </w:r>
          </w:p>
        </w:tc>
        <w:tc>
          <w:tcPr>
            <w:tcW w:w="1509"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Minutes/extract from minu</w:t>
            </w:r>
            <w:r>
              <w:rPr>
                <w:rFonts w:ascii="Times New Roman" w:hAnsi="Times New Roman" w:cs="Times New Roman"/>
                <w:sz w:val="24"/>
                <w:szCs w:val="24"/>
                <w:lang w:val="en-US"/>
              </w:rPr>
              <w:t>tes/decision on election/order on appointment of the first manager, officials/authorized persons, powers of attorney issued in the name of the official/authorized persons of the client</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8.</w:t>
            </w:r>
          </w:p>
        </w:tc>
        <w:tc>
          <w:tcPr>
            <w:tcW w:w="2330"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Identity document(s) of the individual(s) who is</w: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lang w:val="en-US"/>
              </w:rPr>
              <w:t>are</w: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lang w:val="en-US"/>
              </w:rPr>
              <w:t xml:space="preserve"> a</w:t>
            </w:r>
            <w:r>
              <w:rPr>
                <w:rFonts w:ascii="Times New Roman" w:eastAsia="Times New Roman" w:hAnsi="Times New Roman" w:cs="Times New Roman"/>
                <w:color w:val="000000" w:themeColor="text1"/>
                <w:sz w:val="24"/>
                <w:szCs w:val="24"/>
                <w:lang w:val="en-US"/>
              </w:rPr>
              <w:t>(the)</w:t>
            </w:r>
            <w:r>
              <w:rPr>
                <w:rFonts w:ascii="Times New Roman" w:eastAsia="Times New Roman" w:hAnsi="Times New Roman" w:cs="Times New Roman"/>
                <w:color w:val="000000" w:themeColor="text1"/>
                <w:sz w:val="24"/>
                <w:szCs w:val="24"/>
                <w:lang w:val="en-US"/>
              </w:rPr>
              <w:t xml:space="preserve"> member</w:t>
            </w:r>
            <w:r>
              <w:rPr>
                <w:rFonts w:ascii="Times New Roman" w:eastAsia="Times New Roman" w:hAnsi="Times New Roman" w:cs="Times New Roman"/>
                <w:color w:val="000000" w:themeColor="text1"/>
                <w:sz w:val="24"/>
                <w:szCs w:val="24"/>
                <w:lang w:val="en-US"/>
              </w:rPr>
              <w:t>(s)</w:t>
            </w:r>
            <w:r>
              <w:rPr>
                <w:rFonts w:ascii="Times New Roman" w:eastAsia="Times New Roman" w:hAnsi="Times New Roman" w:cs="Times New Roman"/>
                <w:color w:val="000000" w:themeColor="text1"/>
                <w:sz w:val="24"/>
                <w:szCs w:val="24"/>
                <w:lang w:val="en-US"/>
              </w:rPr>
              <w:t xml:space="preserve"> of the highest body, the beneficial owner(s) who directly or </w:t>
            </w:r>
            <w:r>
              <w:rPr>
                <w:rFonts w:ascii="Times New Roman" w:eastAsia="Times New Roman" w:hAnsi="Times New Roman" w:cs="Times New Roman"/>
                <w:color w:val="000000" w:themeColor="text1"/>
                <w:sz w:val="24"/>
                <w:szCs w:val="24"/>
                <w:lang w:val="en-US"/>
              </w:rPr>
              <w:lastRenderedPageBreak/>
              <w:t>indirectly owns more than 25% of the shares in the authorized capital.</w:t>
            </w:r>
          </w:p>
          <w:p w:rsidR="0002199B" w:rsidRDefault="006D0EAD">
            <w:pPr>
              <w:pStyle w:val="af6"/>
              <w:spacing w:after="0" w:line="240" w:lineRule="auto"/>
              <w:ind w:left="0"/>
              <w:jc w:val="both"/>
              <w:rPr>
                <w:rStyle w:val="FontStyle13"/>
                <w:b w:val="0"/>
                <w:sz w:val="24"/>
                <w:szCs w:val="24"/>
                <w:lang w:val="en-US"/>
              </w:rPr>
            </w:pPr>
            <w:r>
              <w:rPr>
                <w:rStyle w:val="markedcontent"/>
                <w:rFonts w:ascii="Times New Roman" w:hAnsi="Times New Roman" w:cs="Times New Roman"/>
                <w:snapToGrid w:val="0"/>
                <w:sz w:val="24"/>
                <w:szCs w:val="24"/>
                <w:lang w:val="en-US"/>
              </w:rPr>
              <w:t>Additionally, documents are submitted if the beneficial owner owns shares (stocks</w:t>
            </w:r>
            <w:r>
              <w:rPr>
                <w:rStyle w:val="FontStyle13"/>
                <w:b w:val="0"/>
                <w:sz w:val="24"/>
                <w:szCs w:val="24"/>
                <w:lang w:val="en-US"/>
              </w:rPr>
              <w:t>):</w:t>
            </w:r>
          </w:p>
          <w:p w:rsidR="0002199B" w:rsidRDefault="006D0EAD">
            <w:pPr>
              <w:pStyle w:val="af6"/>
              <w:numPr>
                <w:ilvl w:val="0"/>
                <w:numId w:val="2"/>
              </w:numPr>
              <w:spacing w:after="0" w:line="240" w:lineRule="auto"/>
              <w:ind w:left="0" w:firstLine="360"/>
              <w:jc w:val="both"/>
              <w:rPr>
                <w:rStyle w:val="FontStyle13"/>
                <w:b w:val="0"/>
                <w:sz w:val="24"/>
                <w:szCs w:val="24"/>
                <w:lang w:val="en-US"/>
              </w:rPr>
            </w:pPr>
            <w:r>
              <w:rPr>
                <w:rStyle w:val="FontStyle13"/>
                <w:sz w:val="24"/>
                <w:szCs w:val="24"/>
                <w:lang w:val="en-US"/>
              </w:rPr>
              <w:t>through a legal entity that is a res</w:t>
            </w:r>
            <w:r>
              <w:rPr>
                <w:rStyle w:val="FontStyle13"/>
                <w:sz w:val="24"/>
                <w:szCs w:val="24"/>
                <w:lang w:val="en-US"/>
              </w:rPr>
              <w:t>ident of the Republic of Kazakhstan</w:t>
            </w:r>
            <w:r>
              <w:rPr>
                <w:rStyle w:val="FontStyle13"/>
                <w:b w:val="0"/>
                <w:sz w:val="24"/>
                <w:szCs w:val="24"/>
                <w:lang w:val="en-US"/>
              </w:rPr>
              <w:t xml:space="preserve">: constituent documents (charter, memorandum of association </w:t>
            </w:r>
            <w:r>
              <w:rPr>
                <w:rStyle w:val="FontStyle13"/>
                <w:b w:val="0"/>
                <w:i/>
                <w:sz w:val="24"/>
                <w:szCs w:val="24"/>
                <w:lang w:val="en-US"/>
              </w:rPr>
              <w:t>(if required)</w:t>
            </w:r>
            <w:r>
              <w:rPr>
                <w:rStyle w:val="FontStyle13"/>
                <w:b w:val="0"/>
                <w:sz w:val="24"/>
                <w:szCs w:val="24"/>
                <w:lang w:val="en-US"/>
              </w:rPr>
              <w:t>/</w:t>
            </w:r>
            <w:r>
              <w:rPr>
                <w:lang w:val="en-US"/>
              </w:rPr>
              <w:t xml:space="preserve"> </w:t>
            </w:r>
            <w:r>
              <w:rPr>
                <w:rStyle w:val="FontStyle13"/>
                <w:b w:val="0"/>
                <w:sz w:val="24"/>
                <w:szCs w:val="24"/>
                <w:lang w:val="en-US"/>
              </w:rPr>
              <w:t>other documents specified in paragraphs 4 and 5 of this List;</w:t>
            </w:r>
          </w:p>
          <w:p w:rsidR="0002199B" w:rsidRDefault="006D0EAD">
            <w:pPr>
              <w:pStyle w:val="af6"/>
              <w:numPr>
                <w:ilvl w:val="0"/>
                <w:numId w:val="2"/>
              </w:numPr>
              <w:spacing w:after="0" w:line="240" w:lineRule="auto"/>
              <w:ind w:left="0" w:firstLine="360"/>
              <w:jc w:val="both"/>
              <w:rPr>
                <w:rFonts w:ascii="Times New Roman" w:eastAsia="Times New Roman" w:hAnsi="Times New Roman" w:cs="Times New Roman"/>
                <w:sz w:val="24"/>
                <w:szCs w:val="24"/>
                <w:lang w:val="en-US"/>
              </w:rPr>
            </w:pPr>
            <w:r>
              <w:rPr>
                <w:rStyle w:val="FontStyle13"/>
                <w:sz w:val="24"/>
                <w:szCs w:val="24"/>
                <w:lang w:val="en-US"/>
              </w:rPr>
              <w:t>through a legal entity that is a non-resident of the Republic of Kazakhstan</w:t>
            </w:r>
            <w:r>
              <w:rPr>
                <w:rStyle w:val="FontStyle13"/>
                <w:b w:val="0"/>
                <w:sz w:val="24"/>
                <w:szCs w:val="24"/>
                <w:lang w:val="en-US"/>
              </w:rPr>
              <w:t xml:space="preserve">: constituent documents (charter, memorandum of association </w:t>
            </w:r>
            <w:r>
              <w:rPr>
                <w:rStyle w:val="FontStyle13"/>
                <w:b w:val="0"/>
                <w:i/>
                <w:sz w:val="24"/>
                <w:szCs w:val="24"/>
                <w:lang w:val="en-US"/>
              </w:rPr>
              <w:t>(if required)</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Copies</w:t>
            </w:r>
          </w:p>
        </w:tc>
        <w:tc>
          <w:tcPr>
            <w:tcW w:w="1509" w:type="pct"/>
          </w:tcPr>
          <w:p w:rsidR="0002199B" w:rsidRDefault="0002199B">
            <w:pPr>
              <w:pStyle w:val="af6"/>
              <w:spacing w:after="0" w:line="240" w:lineRule="auto"/>
              <w:ind w:left="0"/>
              <w:jc w:val="center"/>
              <w:rPr>
                <w:rFonts w:ascii="Times New Roman" w:hAnsi="Times New Roman" w:cs="Times New Roman"/>
                <w:sz w:val="24"/>
                <w:szCs w:val="24"/>
              </w:rPr>
            </w:pP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9.</w:t>
            </w:r>
          </w:p>
        </w:tc>
        <w:tc>
          <w:tcPr>
            <w:tcW w:w="2330"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en-US"/>
              </w:rPr>
              <w:t>Extract from the register of security holders (for joint-stock companies and business partnerships whose register of participants is maintained by a single registrar)</w:t>
            </w:r>
          </w:p>
        </w:tc>
        <w:tc>
          <w:tcPr>
            <w:tcW w:w="937"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notarized cop</w:t>
            </w:r>
            <w:r>
              <w:rPr>
                <w:rFonts w:ascii="Times New Roman" w:hAnsi="Times New Roman" w:cs="Times New Roman"/>
                <w:sz w:val="24"/>
                <w:szCs w:val="24"/>
                <w:lang w:val="en-US"/>
              </w:rPr>
              <w:t>y</w:t>
            </w:r>
          </w:p>
        </w:tc>
        <w:tc>
          <w:tcPr>
            <w:tcW w:w="1509"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As of no more than one (1) month on the date of submission of the document to the Bank</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10.</w:t>
            </w:r>
          </w:p>
        </w:tc>
        <w:tc>
          <w:tcPr>
            <w:tcW w:w="2330"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Extract from the trade register or other similar document containing information about the body that registered the non-resident legal entity, its registration number, date and place of registration (re-registration), in accordance with the established pro</w:t>
            </w:r>
            <w:r>
              <w:rPr>
                <w:rFonts w:ascii="Times New Roman" w:eastAsia="Times New Roman" w:hAnsi="Times New Roman" w:cs="Times New Roman"/>
                <w:color w:val="000000" w:themeColor="text1"/>
                <w:sz w:val="24"/>
                <w:szCs w:val="24"/>
                <w:lang w:val="en-US"/>
              </w:rPr>
              <w:t xml:space="preserve">cedure, information about the participants and their ownership stakes in the organization. </w:t>
            </w:r>
          </w:p>
        </w:tc>
        <w:tc>
          <w:tcPr>
            <w:tcW w:w="937"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Notarized copy of a legalized and/or apostilled document with a notarized translation into Kazakh or Russian</w:t>
            </w:r>
          </w:p>
        </w:tc>
        <w:tc>
          <w:tcPr>
            <w:tcW w:w="1509" w:type="pct"/>
          </w:tcPr>
          <w:p w:rsidR="0002199B" w:rsidRDefault="006D0EAD">
            <w:pPr>
              <w:pStyle w:val="af6"/>
              <w:spacing w:after="0" w:line="240" w:lineRule="auto"/>
              <w:ind w:left="0"/>
              <w:jc w:val="center"/>
              <w:rPr>
                <w:rFonts w:ascii="Times New Roman" w:eastAsia="Times New Roman" w:hAnsi="Times New Roman" w:cs="Times New Roman"/>
                <w:color w:val="000000" w:themeColor="text1"/>
                <w:sz w:val="24"/>
                <w:szCs w:val="24"/>
                <w:lang w:val="en-US"/>
              </w:rPr>
            </w:pPr>
            <w:r>
              <w:rPr>
                <w:rFonts w:ascii="Times New Roman" w:hAnsi="Times New Roman" w:cs="Times New Roman"/>
                <w:sz w:val="24"/>
                <w:szCs w:val="24"/>
                <w:lang w:val="en-US"/>
              </w:rPr>
              <w:t>If the client’s founder is a non-resident legal entity</w:t>
            </w:r>
            <w:r>
              <w:rPr>
                <w:rFonts w:ascii="Times New Roman" w:eastAsia="Times New Roman" w:hAnsi="Times New Roman" w:cs="Times New Roman"/>
                <w:color w:val="000000" w:themeColor="text1"/>
                <w:sz w:val="24"/>
                <w:szCs w:val="24"/>
                <w:lang w:val="en-US"/>
              </w:rPr>
              <w:t>.</w:t>
            </w:r>
          </w:p>
          <w:p w:rsidR="0002199B" w:rsidRDefault="0002199B">
            <w:pPr>
              <w:pStyle w:val="af6"/>
              <w:spacing w:after="0" w:line="240" w:lineRule="auto"/>
              <w:ind w:left="0"/>
              <w:jc w:val="center"/>
              <w:rPr>
                <w:rFonts w:ascii="Times New Roman" w:eastAsia="Times New Roman" w:hAnsi="Times New Roman" w:cs="Times New Roman"/>
                <w:color w:val="000000" w:themeColor="text1"/>
                <w:sz w:val="24"/>
                <w:szCs w:val="24"/>
                <w:lang w:val="en-US"/>
              </w:rPr>
            </w:pPr>
          </w:p>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As of no more than three (3) months on the date of submission of the document to the Bank</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11.</w:t>
            </w:r>
          </w:p>
        </w:tc>
        <w:tc>
          <w:tcPr>
            <w:tcW w:w="2330" w:type="pct"/>
          </w:tcPr>
          <w:p w:rsidR="0002199B" w:rsidRDefault="006D0EAD">
            <w:pPr>
              <w:pStyle w:val="af6"/>
              <w:spacing w:after="0" w:line="240" w:lineRule="auto"/>
              <w:ind w:left="0"/>
              <w:jc w:val="both"/>
              <w:rPr>
                <w:rFonts w:ascii="Times New Roman" w:hAnsi="Times New Roman" w:cs="Times New Roman"/>
                <w:i/>
                <w:sz w:val="24"/>
                <w:szCs w:val="24"/>
                <w:lang w:val="en-US"/>
              </w:rPr>
            </w:pPr>
            <w:r>
              <w:rPr>
                <w:rFonts w:ascii="Times New Roman" w:eastAsia="Times New Roman" w:hAnsi="Times New Roman" w:cs="Times New Roman"/>
                <w:color w:val="000000" w:themeColor="text1"/>
                <w:sz w:val="24"/>
                <w:szCs w:val="24"/>
                <w:lang w:val="en-US"/>
              </w:rPr>
              <w:t xml:space="preserve">License(s) and permit(s) (if the client’s activities are licensed/require the appropriate permit in accordance with the legislation of the Republic of </w:t>
            </w:r>
            <w:r>
              <w:rPr>
                <w:rFonts w:ascii="Times New Roman" w:eastAsia="Times New Roman" w:hAnsi="Times New Roman" w:cs="Times New Roman"/>
                <w:color w:val="000000" w:themeColor="text1"/>
                <w:sz w:val="24"/>
                <w:szCs w:val="24"/>
                <w:lang w:val="en-US"/>
              </w:rPr>
              <w:t>Kazakhstan)</w:t>
            </w:r>
          </w:p>
        </w:tc>
        <w:tc>
          <w:tcPr>
            <w:tcW w:w="937"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Electronic license obtained by the client through the “E-Licensing” State Database (https://elicense.kz)</w:t>
            </w:r>
          </w:p>
        </w:tc>
        <w:tc>
          <w:tcPr>
            <w:tcW w:w="1509"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If the client’s activities are subject to licensing</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12.</w:t>
            </w:r>
          </w:p>
        </w:tc>
        <w:tc>
          <w:tcPr>
            <w:tcW w:w="2330"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sz w:val="24"/>
                <w:szCs w:val="24"/>
                <w:lang w:val="en-US"/>
              </w:rPr>
              <w:t xml:space="preserve">Document with signature samples and a seal imprint (if any) </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 document</w:t>
            </w:r>
            <w:r>
              <w:rPr>
                <w:rStyle w:val="a3"/>
                <w:rFonts w:ascii="Times New Roman" w:hAnsi="Times New Roman" w:cs="Times New Roman"/>
                <w:sz w:val="24"/>
                <w:szCs w:val="24"/>
              </w:rPr>
              <w:footnoteReference w:id="3"/>
            </w:r>
            <w:r>
              <w:rPr>
                <w:rFonts w:ascii="Times New Roman" w:hAnsi="Times New Roman" w:cs="Times New Roman"/>
                <w:sz w:val="24"/>
                <w:szCs w:val="24"/>
              </w:rPr>
              <w:t>/</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otarized original document</w:t>
            </w:r>
          </w:p>
        </w:tc>
        <w:tc>
          <w:tcPr>
            <w:tcW w:w="1509" w:type="pct"/>
          </w:tcPr>
          <w:p w:rsidR="0002199B" w:rsidRDefault="006D0EAD">
            <w:pPr>
              <w:pStyle w:val="af6"/>
              <w:spacing w:after="0" w:line="240" w:lineRule="auto"/>
              <w:ind w:left="0"/>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sz w:val="24"/>
                <w:szCs w:val="24"/>
                <w:lang w:val="en-US"/>
              </w:rPr>
              <w:t>Issued in accordance with the National Bank of the Republic of Kazakhstan Rules on the opening, maintenance, and closure of client bank accounts</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13.</w:t>
            </w:r>
          </w:p>
        </w:tc>
        <w:tc>
          <w:tcPr>
            <w:tcW w:w="2330" w:type="pct"/>
          </w:tcPr>
          <w:p w:rsidR="0002199B" w:rsidRDefault="006D0EAD">
            <w:pPr>
              <w:pStyle w:val="af6"/>
              <w:spacing w:after="0" w:line="240" w:lineRule="auto"/>
              <w:ind w:left="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Documents confirming the authority of the head of the branch or representative </w:t>
            </w:r>
            <w:r>
              <w:rPr>
                <w:rFonts w:ascii="Times New Roman" w:eastAsia="Times New Roman" w:hAnsi="Times New Roman" w:cs="Times New Roman"/>
                <w:color w:val="000000" w:themeColor="text1"/>
                <w:sz w:val="24"/>
                <w:szCs w:val="24"/>
                <w:lang w:val="en-US"/>
              </w:rPr>
              <w:t>office of a public or religious association, elected (appointed) in accordance with the charter of the public or religious association and the regulations of its branch or representative office</w:t>
            </w:r>
            <w:r>
              <w:rPr>
                <w:rStyle w:val="s0"/>
                <w:rFonts w:eastAsia="Times New Roman"/>
                <w:color w:val="000000" w:themeColor="text1"/>
                <w:sz w:val="24"/>
                <w:szCs w:val="24"/>
                <w:lang w:val="en-US"/>
              </w:rPr>
              <w:t xml:space="preserve"> </w:t>
            </w:r>
            <w:r>
              <w:rPr>
                <w:rStyle w:val="s0"/>
                <w:i/>
                <w:sz w:val="24"/>
                <w:szCs w:val="24"/>
                <w:lang w:val="en-US"/>
              </w:rPr>
              <w:t>(for branches and representative offices of public and religio</w:t>
            </w:r>
            <w:r>
              <w:rPr>
                <w:rStyle w:val="s0"/>
                <w:i/>
                <w:sz w:val="24"/>
                <w:szCs w:val="24"/>
                <w:lang w:val="en-US"/>
              </w:rPr>
              <w:t>us associations)</w:t>
            </w:r>
            <w:r>
              <w:rPr>
                <w:rFonts w:ascii="Times New Roman" w:eastAsia="Times New Roman" w:hAnsi="Times New Roman" w:cs="Times New Roman"/>
                <w:i/>
                <w:color w:val="000000" w:themeColor="text1"/>
                <w:sz w:val="24"/>
                <w:szCs w:val="24"/>
                <w:lang w:val="en-US"/>
              </w:rPr>
              <w:t xml:space="preserve"> </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Originals/</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notarized copies</w:t>
            </w:r>
          </w:p>
        </w:tc>
        <w:tc>
          <w:tcPr>
            <w:tcW w:w="1509" w:type="pct"/>
          </w:tcPr>
          <w:p w:rsidR="0002199B" w:rsidRDefault="006D0EAD">
            <w:pPr>
              <w:pStyle w:val="af6"/>
              <w:spacing w:after="0" w:line="240" w:lineRule="auto"/>
              <w:ind w:left="0"/>
              <w:jc w:val="center"/>
              <w:rPr>
                <w:rFonts w:ascii="Times New Roman" w:eastAsia="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For branches and representative offices of public and religious associations </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2330"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Power of attorney issued by the legal entity to the head of the branch or representative office </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lang w:val="en-US"/>
              </w:rPr>
              <w:t>N</w:t>
            </w:r>
            <w:r>
              <w:rPr>
                <w:rFonts w:ascii="Times New Roman" w:hAnsi="Times New Roman" w:cs="Times New Roman"/>
                <w:sz w:val="24"/>
                <w:szCs w:val="24"/>
              </w:rPr>
              <w:t>otarized cop</w:t>
            </w:r>
            <w:r>
              <w:rPr>
                <w:rFonts w:ascii="Times New Roman" w:hAnsi="Times New Roman" w:cs="Times New Roman"/>
                <w:sz w:val="24"/>
                <w:szCs w:val="24"/>
                <w:lang w:val="en-US"/>
              </w:rPr>
              <w:t>y</w:t>
            </w:r>
          </w:p>
        </w:tc>
        <w:tc>
          <w:tcPr>
            <w:tcW w:w="1509" w:type="pct"/>
          </w:tcPr>
          <w:p w:rsidR="0002199B" w:rsidRDefault="006D0EAD">
            <w:pPr>
              <w:spacing w:after="0" w:line="240" w:lineRule="auto"/>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For branches </w:t>
            </w:r>
            <w:r>
              <w:rPr>
                <w:rFonts w:ascii="Times New Roman" w:eastAsia="Times New Roman" w:hAnsi="Times New Roman" w:cs="Times New Roman"/>
                <w:color w:val="000000" w:themeColor="text1"/>
                <w:sz w:val="24"/>
                <w:szCs w:val="24"/>
                <w:lang w:val="en-US"/>
              </w:rPr>
              <w:t>and representative offices of other organizational and legal forms of legal entities</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15.</w:t>
            </w:r>
          </w:p>
        </w:tc>
        <w:tc>
          <w:tcPr>
            <w:tcW w:w="2330" w:type="pct"/>
          </w:tcPr>
          <w:p w:rsidR="0002199B" w:rsidRDefault="006D0EAD">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Permission from the state body exercising management in the area of ensuring tax revenues and payments to the budget in accordance with the Order No. 540 of the Minis</w:t>
            </w:r>
            <w:r>
              <w:rPr>
                <w:rFonts w:ascii="Times New Roman" w:eastAsia="Times New Roman" w:hAnsi="Times New Roman" w:cs="Times New Roman"/>
                <w:color w:val="000000" w:themeColor="text1"/>
                <w:sz w:val="24"/>
                <w:szCs w:val="24"/>
                <w:lang w:val="en-US"/>
              </w:rPr>
              <w:t>ter of Finance of the Republic of Kazakhstan dated December 4, 2014, “On Approval of the Rules for Budget Execution and Its Cash Services”</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Original </w:t>
            </w:r>
          </w:p>
        </w:tc>
        <w:tc>
          <w:tcPr>
            <w:tcW w:w="1509" w:type="pct"/>
          </w:tcPr>
          <w:p w:rsidR="0002199B" w:rsidRDefault="006D0EAD">
            <w:pPr>
              <w:spacing w:after="0" w:line="240" w:lineRule="auto"/>
              <w:jc w:val="center"/>
              <w:rPr>
                <w:rFonts w:ascii="Times New Roman" w:eastAsia="Times New Roman" w:hAnsi="Times New Roman" w:cs="Times New Roman"/>
                <w:i/>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For government institutions financed from the state budget </w:t>
            </w:r>
            <w:r>
              <w:rPr>
                <w:rFonts w:ascii="Times New Roman" w:eastAsia="Times New Roman" w:hAnsi="Times New Roman" w:cs="Times New Roman"/>
                <w:i/>
                <w:color w:val="000000" w:themeColor="text1"/>
                <w:sz w:val="24"/>
                <w:szCs w:val="24"/>
                <w:lang w:val="en-US"/>
              </w:rPr>
              <w:t xml:space="preserve">(for each current account opened, unless </w:t>
            </w:r>
            <w:r>
              <w:rPr>
                <w:rFonts w:ascii="Times New Roman" w:eastAsia="Times New Roman" w:hAnsi="Times New Roman" w:cs="Times New Roman"/>
                <w:i/>
                <w:color w:val="000000" w:themeColor="text1"/>
                <w:sz w:val="24"/>
                <w:szCs w:val="24"/>
                <w:lang w:val="en-US"/>
              </w:rPr>
              <w:t>otherwise specified in the permission)</w:t>
            </w:r>
          </w:p>
          <w:p w:rsidR="0002199B" w:rsidRDefault="0002199B">
            <w:pPr>
              <w:spacing w:after="0" w:line="240" w:lineRule="auto"/>
              <w:jc w:val="center"/>
              <w:rPr>
                <w:rFonts w:ascii="Times New Roman" w:eastAsia="Times New Roman" w:hAnsi="Times New Roman" w:cs="Times New Roman"/>
                <w:color w:val="000000" w:themeColor="text1"/>
                <w:sz w:val="24"/>
                <w:szCs w:val="24"/>
                <w:lang w:val="en-US"/>
              </w:rPr>
            </w:pP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16.</w:t>
            </w:r>
          </w:p>
        </w:tc>
        <w:tc>
          <w:tcPr>
            <w:tcW w:w="2330" w:type="pct"/>
          </w:tcPr>
          <w:p w:rsidR="0002199B" w:rsidRDefault="006D0EAD">
            <w:pPr>
              <w:spacing w:after="0" w:line="240" w:lineRule="auto"/>
              <w:jc w:val="both"/>
              <w:rPr>
                <w:rFonts w:ascii="Times New Roman" w:eastAsia="Times New Roman" w:hAnsi="Times New Roman" w:cs="Times New Roman"/>
                <w:color w:val="000000" w:themeColor="text1"/>
                <w:sz w:val="24"/>
                <w:szCs w:val="24"/>
                <w:lang w:val="en-US"/>
              </w:rPr>
            </w:pPr>
            <w:r>
              <w:rPr>
                <w:rStyle w:val="s19"/>
                <w:color w:val="000000" w:themeColor="text1"/>
                <w:sz w:val="24"/>
                <w:szCs w:val="24"/>
                <w:lang w:val="en-US"/>
              </w:rPr>
              <w:t>Financing agreement for the assignment of a monetary claim, a concession agreement and/or a public-private partnership agreement</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spacing w:after="0" w:line="240" w:lineRule="auto"/>
              <w:jc w:val="center"/>
              <w:rPr>
                <w:rFonts w:ascii="Times New Roman" w:eastAsia="Times New Roman" w:hAnsi="Times New Roman" w:cs="Times New Roman"/>
                <w:color w:val="000000" w:themeColor="text1"/>
                <w:sz w:val="24"/>
                <w:szCs w:val="24"/>
                <w:lang w:val="en-US"/>
              </w:rPr>
            </w:pPr>
            <w:r>
              <w:rPr>
                <w:rStyle w:val="s19"/>
                <w:color w:val="000000" w:themeColor="text1"/>
                <w:sz w:val="24"/>
                <w:szCs w:val="24"/>
                <w:lang w:val="en-US"/>
              </w:rPr>
              <w:t>When opening a current account for crediting investment compensation</w:t>
            </w:r>
          </w:p>
        </w:tc>
      </w:tr>
    </w:tbl>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u w:val="single"/>
          <w:lang w:val="en-US"/>
        </w:rPr>
      </w:pPr>
    </w:p>
    <w:p w:rsidR="0002199B" w:rsidRDefault="006D0EAD">
      <w:pPr>
        <w:spacing w:after="0" w:line="240" w:lineRule="auto"/>
        <w:ind w:firstLine="400"/>
        <w:jc w:val="center"/>
        <w:rPr>
          <w:rFonts w:ascii="Times New Roman" w:eastAsia="Times New Roman" w:hAnsi="Times New Roman" w:cs="Times New Roman"/>
          <w:b/>
          <w:color w:val="000000" w:themeColor="text1"/>
          <w:sz w:val="28"/>
          <w:szCs w:val="28"/>
          <w:u w:val="single"/>
          <w:lang w:val="en-US"/>
        </w:rPr>
      </w:pPr>
      <w:r>
        <w:rPr>
          <w:rFonts w:ascii="Times New Roman" w:eastAsia="Times New Roman" w:hAnsi="Times New Roman" w:cs="Times New Roman"/>
          <w:b/>
          <w:color w:val="000000" w:themeColor="text1"/>
          <w:sz w:val="28"/>
          <w:szCs w:val="28"/>
          <w:u w:val="single"/>
          <w:lang w:val="en-US"/>
        </w:rPr>
        <w:t>Bank documents provided to the client for completion/registration</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0"/>
        <w:gridCol w:w="4584"/>
        <w:gridCol w:w="1843"/>
        <w:gridCol w:w="2969"/>
      </w:tblGrid>
      <w:tr w:rsidR="0002199B">
        <w:trPr>
          <w:trHeight w:val="20"/>
        </w:trPr>
        <w:tc>
          <w:tcPr>
            <w:tcW w:w="224"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Document Name</w:t>
            </w:r>
          </w:p>
        </w:tc>
        <w:tc>
          <w:tcPr>
            <w:tcW w:w="937" w:type="pct"/>
          </w:tcPr>
          <w:p w:rsidR="0002199B" w:rsidRDefault="006D0EAD">
            <w:pPr>
              <w:pStyle w:val="4"/>
              <w:jc w:val="center"/>
              <w:rPr>
                <w:szCs w:val="24"/>
                <w:lang w:val="ru-RU"/>
              </w:rPr>
            </w:pPr>
            <w:r>
              <w:rPr>
                <w:szCs w:val="24"/>
                <w:lang w:val="ru-RU"/>
              </w:rPr>
              <w:t>Document Requirement</w:t>
            </w:r>
          </w:p>
        </w:tc>
        <w:tc>
          <w:tcPr>
            <w:tcW w:w="1509" w:type="pct"/>
          </w:tcPr>
          <w:p w:rsidR="0002199B" w:rsidRDefault="006D0EAD">
            <w:pPr>
              <w:pStyle w:val="4"/>
              <w:jc w:val="center"/>
              <w:rPr>
                <w:szCs w:val="24"/>
              </w:rPr>
            </w:pPr>
            <w:r>
              <w:rPr>
                <w:szCs w:val="24"/>
              </w:rPr>
              <w:t>Note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Application for accession to the Accession Agreement for opening a current account/Application for accession to the Bank Deposit Agreement </w:t>
            </w:r>
            <w:r>
              <w:rPr>
                <w:rFonts w:ascii="Times New Roman" w:eastAsia="Times New Roman" w:hAnsi="Times New Roman" w:cs="Times New Roman"/>
                <w:color w:val="000000" w:themeColor="text1"/>
                <w:sz w:val="24"/>
                <w:szCs w:val="24"/>
                <w:lang w:val="en-US"/>
              </w:rPr>
              <w:t>(under the terms of the accession agreement)/Application for opening a savings account, completed in accordance with the Bank’s internal requirements</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 copies</w:t>
            </w:r>
          </w:p>
          <w:p w:rsidR="0002199B" w:rsidRDefault="0002199B">
            <w:pPr>
              <w:pStyle w:val="af6"/>
              <w:spacing w:after="0" w:line="240" w:lineRule="auto"/>
              <w:ind w:left="0"/>
              <w:jc w:val="center"/>
              <w:rPr>
                <w:rFonts w:ascii="Times New Roman" w:hAnsi="Times New Roman" w:cs="Times New Roman"/>
                <w:i/>
                <w:sz w:val="20"/>
                <w:szCs w:val="20"/>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Bank deposit agreement/Agreement on the conclusion of deposit transactions, executed in accordance with the Bank’s internal requirements</w:t>
            </w:r>
          </w:p>
        </w:tc>
        <w:tc>
          <w:tcPr>
            <w:tcW w:w="937"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 copies</w:t>
            </w:r>
          </w:p>
          <w:p w:rsidR="0002199B" w:rsidRDefault="0002199B">
            <w:pPr>
              <w:pStyle w:val="af6"/>
              <w:spacing w:after="0" w:line="240" w:lineRule="auto"/>
              <w:ind w:left="0"/>
              <w:jc w:val="center"/>
              <w:rPr>
                <w:rFonts w:ascii="Times New Roman" w:hAnsi="Times New Roman" w:cs="Times New Roman"/>
                <w:sz w:val="24"/>
                <w:szCs w:val="24"/>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tcPr>
          <w:p w:rsidR="0002199B" w:rsidRDefault="006D0EAD">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Application </w:t>
            </w:r>
            <w:r>
              <w:rPr>
                <w:rFonts w:ascii="Times New Roman" w:eastAsia="Times New Roman" w:hAnsi="Times New Roman" w:cs="Times New Roman"/>
                <w:color w:val="000000" w:themeColor="text1"/>
                <w:sz w:val="24"/>
                <w:szCs w:val="24"/>
                <w:lang w:val="en-US"/>
              </w:rPr>
              <w:t>for use/change/cancellation of code word</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4.</w:t>
            </w:r>
          </w:p>
        </w:tc>
        <w:tc>
          <w:tcPr>
            <w:tcW w:w="2330"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sz w:val="24"/>
                <w:szCs w:val="24"/>
                <w:lang w:val="en-US"/>
              </w:rPr>
              <w:t>Questionnaire for legal entities, compiled in accordance with the form of Appendix 6 to the AML/CFT Rules</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z w:val="20"/>
                <w:szCs w:val="20"/>
                <w:lang w:val="en-US"/>
              </w:rPr>
            </w:pPr>
            <w:r>
              <w:rPr>
                <w:rFonts w:ascii="Times New Roman" w:hAnsi="Times New Roman" w:cs="Times New Roman"/>
                <w:i/>
                <w:sz w:val="20"/>
                <w:szCs w:val="20"/>
                <w:lang w:val="en-US"/>
              </w:rPr>
              <w:t>signed by the first manager/authorized person, certified by the client’s seal</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FATCA questionnaire, compiled in accordance with the form of Appendices 1, 2, 3 to the FATCA Rules for Legal Entities</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 xml:space="preserve">signed by the first </w:t>
            </w:r>
            <w:r>
              <w:rPr>
                <w:rFonts w:ascii="Times New Roman" w:hAnsi="Times New Roman" w:cs="Times New Roman"/>
                <w:i/>
                <w:sz w:val="20"/>
                <w:szCs w:val="20"/>
                <w:lang w:val="en-US"/>
              </w:rPr>
              <w:t>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Client Beneficial Owner Information Form, completed in accordance with Appendix 20 to the AML/CFT Rules</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i/>
                <w:sz w:val="20"/>
                <w:szCs w:val="20"/>
                <w:lang w:val="en-US"/>
              </w:rPr>
              <w:t xml:space="preserve">signed by the first manager/authorized person, certified by the </w:t>
            </w:r>
            <w:r>
              <w:rPr>
                <w:rFonts w:ascii="Times New Roman" w:hAnsi="Times New Roman" w:cs="Times New Roman"/>
                <w:i/>
                <w:sz w:val="20"/>
                <w:szCs w:val="20"/>
                <w:lang w:val="en-US"/>
              </w:rPr>
              <w:t>client’s seal</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2330" w:type="pct"/>
          </w:tcPr>
          <w:p w:rsidR="0002199B" w:rsidRDefault="006D0EA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Consent to the collection, processing, and transfer of personal data and confidential information to Subsidiary</w:t>
            </w:r>
            <w:r>
              <w:rPr>
                <w:rFonts w:ascii="Times New Roman" w:eastAsia="Times New Roman" w:hAnsi="Times New Roman" w:cs="Times New Roman"/>
                <w:color w:val="000000" w:themeColor="text1"/>
                <w:sz w:val="24"/>
                <w:szCs w:val="24"/>
                <w:lang w:val="en-US"/>
              </w:rPr>
              <w:t xml:space="preserve"> JSC</w:t>
            </w:r>
            <w:r>
              <w:rPr>
                <w:rFonts w:ascii="Times New Roman" w:eastAsia="Times New Roman" w:hAnsi="Times New Roman" w:cs="Times New Roman"/>
                <w:color w:val="000000" w:themeColor="text1"/>
                <w:sz w:val="24"/>
                <w:szCs w:val="24"/>
                <w:lang w:val="en-US"/>
              </w:rPr>
              <w:t xml:space="preserve"> VTB Bank (Kazakhstan) </w:t>
            </w:r>
            <w:r>
              <w:rPr>
                <w:rFonts w:ascii="Times New Roman" w:hAnsi="Times New Roman" w:cs="Times New Roman"/>
                <w:i/>
                <w:sz w:val="24"/>
                <w:szCs w:val="24"/>
                <w:lang w:val="en-US"/>
              </w:rPr>
              <w:t>(for individuals authorized to act on behalf of a legal entity – counterparty/partner),</w:t>
            </w:r>
            <w:r>
              <w:rPr>
                <w:rFonts w:ascii="Times New Roman" w:hAnsi="Times New Roman" w:cs="Times New Roman"/>
                <w:sz w:val="24"/>
                <w:szCs w:val="24"/>
                <w:lang w:val="en-US"/>
              </w:rPr>
              <w:t xml:space="preserve"> completed in accordance with Appendix 4 to the Regulation on the Procedure for the Collection, Processing, and Protection of Personal Data in relation to</w:t>
            </w:r>
            <w:r>
              <w:rPr>
                <w:rFonts w:ascii="Times New Roman" w:eastAsia="Times New Roman" w:hAnsi="Times New Roman" w:cs="Times New Roman"/>
                <w:color w:val="000000" w:themeColor="text1"/>
                <w:sz w:val="24"/>
                <w:szCs w:val="24"/>
                <w:lang w:val="en-US"/>
              </w:rPr>
              <w:t>:</w:t>
            </w:r>
          </w:p>
          <w:p w:rsidR="0002199B" w:rsidRDefault="006D0EAD">
            <w:pPr>
              <w:pStyle w:val="af6"/>
              <w:numPr>
                <w:ilvl w:val="0"/>
                <w:numId w:val="3"/>
              </w:numPr>
              <w:spacing w:after="0" w:line="240" w:lineRule="auto"/>
              <w:ind w:left="0" w:firstLine="36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the person(s) authorized to open a bank account based on a power of attorney;</w:t>
            </w:r>
          </w:p>
          <w:p w:rsidR="0002199B" w:rsidRDefault="006D0EAD">
            <w:pPr>
              <w:pStyle w:val="af6"/>
              <w:numPr>
                <w:ilvl w:val="0"/>
                <w:numId w:val="3"/>
              </w:numPr>
              <w:spacing w:after="0" w:line="240" w:lineRule="auto"/>
              <w:ind w:left="0" w:firstLine="36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the person(s) authoriz</w:t>
            </w:r>
            <w:r>
              <w:rPr>
                <w:rFonts w:ascii="Times New Roman" w:eastAsia="Times New Roman" w:hAnsi="Times New Roman" w:cs="Times New Roman"/>
                <w:color w:val="000000" w:themeColor="text1"/>
                <w:sz w:val="24"/>
                <w:szCs w:val="24"/>
                <w:lang w:val="en-US"/>
              </w:rPr>
              <w:t>ed to sign payment documents for transactions related to the management of the client’s bank account (management of funds in the bank account), whose signature is provided in the signature sample document)</w:t>
            </w:r>
          </w:p>
          <w:p w:rsidR="0002199B" w:rsidRDefault="0002199B">
            <w:pPr>
              <w:pStyle w:val="af6"/>
              <w:spacing w:after="0" w:line="240" w:lineRule="auto"/>
              <w:ind w:left="0"/>
              <w:jc w:val="both"/>
              <w:rPr>
                <w:rFonts w:ascii="Times New Roman" w:eastAsia="Times New Roman" w:hAnsi="Times New Roman" w:cs="Times New Roman"/>
                <w:sz w:val="24"/>
                <w:szCs w:val="24"/>
                <w:lang w:val="en-US"/>
              </w:rPr>
            </w:pP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manager/authorized</w:t>
            </w:r>
            <w:r>
              <w:rPr>
                <w:rFonts w:ascii="Times New Roman" w:hAnsi="Times New Roman" w:cs="Times New Roman"/>
                <w:i/>
                <w:sz w:val="20"/>
                <w:szCs w:val="20"/>
                <w:lang w:val="en-US"/>
              </w:rPr>
              <w:t xml:space="preserve">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bl>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ind w:firstLine="400"/>
        <w:jc w:val="right"/>
        <w:rPr>
          <w:rFonts w:ascii="Times New Roman" w:eastAsia="Times New Roman" w:hAnsi="Times New Roman" w:cs="Times New Roman"/>
          <w:b/>
          <w:color w:val="FF0000"/>
          <w:sz w:val="36"/>
          <w:szCs w:val="36"/>
          <w:u w:val="single"/>
        </w:rPr>
      </w:pPr>
    </w:p>
    <w:p w:rsidR="0002199B" w:rsidRDefault="0002199B">
      <w:pPr>
        <w:spacing w:after="0" w:line="240" w:lineRule="auto"/>
        <w:rPr>
          <w:rFonts w:ascii="Times New Roman" w:eastAsia="Times New Roman" w:hAnsi="Times New Roman" w:cs="Times New Roman"/>
          <w:b/>
          <w:color w:val="FF0000"/>
          <w:sz w:val="36"/>
          <w:szCs w:val="36"/>
          <w:u w:val="single"/>
        </w:rPr>
      </w:pPr>
    </w:p>
    <w:p w:rsidR="0002199B" w:rsidRDefault="006D0EAD">
      <w:pPr>
        <w:spacing w:after="0" w:line="240" w:lineRule="auto"/>
        <w:jc w:val="center"/>
        <w:rPr>
          <w:rFonts w:ascii="Times New Roman" w:eastAsia="Times New Roman" w:hAnsi="Times New Roman" w:cs="Times New Roman"/>
          <w:b/>
          <w:color w:val="FF0000"/>
          <w:sz w:val="28"/>
          <w:szCs w:val="28"/>
          <w:u w:val="single"/>
          <w:lang w:val="en-US"/>
        </w:rPr>
      </w:pPr>
      <w:r>
        <w:rPr>
          <w:rFonts w:ascii="Times New Roman" w:eastAsia="Times New Roman" w:hAnsi="Times New Roman" w:cs="Times New Roman"/>
          <w:b/>
          <w:color w:val="FF0000"/>
          <w:sz w:val="28"/>
          <w:szCs w:val="28"/>
          <w:u w:val="single"/>
          <w:lang w:val="en-US"/>
        </w:rPr>
        <w:t>4.2. For legal entities that are non-residents of the Republic of Kazakhstan</w:t>
      </w:r>
    </w:p>
    <w:p w:rsidR="0002199B" w:rsidRDefault="0002199B">
      <w:pPr>
        <w:spacing w:after="0" w:line="240" w:lineRule="auto"/>
        <w:rPr>
          <w:rFonts w:ascii="Times New Roman" w:eastAsia="Times New Roman" w:hAnsi="Times New Roman" w:cs="Times New Roman"/>
          <w:b/>
          <w:sz w:val="28"/>
          <w:szCs w:val="28"/>
          <w:lang w:val="en-US"/>
        </w:rPr>
      </w:pPr>
    </w:p>
    <w:p w:rsidR="0002199B" w:rsidRDefault="006D0EAD">
      <w:pPr>
        <w:pStyle w:val="af6"/>
        <w:ind w:left="0"/>
        <w:jc w:val="both"/>
        <w:rPr>
          <w:rFonts w:ascii="Times New Roman" w:hAnsi="Times New Roman" w:cs="Times New Roman"/>
          <w:b/>
          <w:sz w:val="24"/>
          <w:szCs w:val="24"/>
        </w:rPr>
      </w:pPr>
      <w:r>
        <w:rPr>
          <w:rFonts w:ascii="Times New Roman" w:hAnsi="Times New Roman" w:cs="Times New Roman"/>
          <w:b/>
          <w:sz w:val="24"/>
          <w:szCs w:val="24"/>
        </w:rPr>
        <w:t>Note</w:t>
      </w:r>
      <w:r>
        <w:rPr>
          <w:rStyle w:val="a3"/>
          <w:rFonts w:ascii="Times New Roman" w:hAnsi="Times New Roman" w:cs="Times New Roman"/>
          <w:b/>
          <w:sz w:val="24"/>
          <w:szCs w:val="24"/>
        </w:rPr>
        <w:footnoteReference w:id="4"/>
      </w:r>
      <w:r>
        <w:rPr>
          <w:rFonts w:ascii="Times New Roman" w:hAnsi="Times New Roman" w:cs="Times New Roman"/>
          <w:b/>
          <w:sz w:val="24"/>
          <w:szCs w:val="24"/>
        </w:rPr>
        <w:t>:</w:t>
      </w:r>
    </w:p>
    <w:p w:rsidR="0002199B" w:rsidRDefault="006D0EAD">
      <w:pPr>
        <w:pStyle w:val="af"/>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identity document(s) of the client’s official(s)/authorized person(s) </w:t>
      </w:r>
      <w:r>
        <w:rPr>
          <w:rFonts w:ascii="Times New Roman" w:hAnsi="Times New Roman" w:cs="Times New Roman"/>
          <w:b/>
          <w:bCs/>
          <w:sz w:val="24"/>
          <w:szCs w:val="24"/>
          <w:u w:val="single"/>
          <w:lang w:val="en-US"/>
        </w:rPr>
        <w:t xml:space="preserve">is/are requested in </w:t>
      </w:r>
      <w:r>
        <w:rPr>
          <w:rFonts w:ascii="Times New Roman" w:hAnsi="Times New Roman" w:cs="Times New Roman"/>
          <w:b/>
          <w:bCs/>
          <w:sz w:val="24"/>
          <w:szCs w:val="24"/>
          <w:u w:val="single"/>
          <w:lang w:val="en-US"/>
        </w:rPr>
        <w:t>original for verification and receipt of a copy of the document(s)</w:t>
      </w:r>
      <w:r>
        <w:rPr>
          <w:rFonts w:ascii="Times New Roman" w:hAnsi="Times New Roman" w:cs="Times New Roman"/>
          <w:sz w:val="24"/>
          <w:szCs w:val="24"/>
          <w:lang w:val="en-US"/>
        </w:rPr>
        <w:t>, due to the Bank's lack of integration with the information technology systems of state bodies and/or state-owned legal entities and the impossibility of identifying the subject using techn</w:t>
      </w:r>
      <w:r>
        <w:rPr>
          <w:rFonts w:ascii="Times New Roman" w:hAnsi="Times New Roman" w:cs="Times New Roman"/>
          <w:sz w:val="24"/>
          <w:szCs w:val="24"/>
          <w:lang w:val="en-US"/>
        </w:rPr>
        <w:t>ological means.</w:t>
      </w:r>
    </w:p>
    <w:p w:rsidR="0002199B" w:rsidRDefault="0002199B">
      <w:pPr>
        <w:pStyle w:val="af"/>
        <w:jc w:val="both"/>
        <w:rPr>
          <w:rFonts w:ascii="Times New Roman" w:hAnsi="Times New Roman" w:cs="Times New Roman"/>
          <w:sz w:val="16"/>
          <w:szCs w:val="16"/>
          <w:lang w:val="en-US"/>
        </w:rPr>
      </w:pPr>
    </w:p>
    <w:p w:rsidR="0002199B" w:rsidRDefault="006D0EAD">
      <w:pPr>
        <w:pStyle w:val="af"/>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It is permitted to provide the Bank with electronic document(s) certifying the identity (indicating the IIN) of the official(s)/authorized person(s) of the client – resident of the Republic of Kazakhstan </w:t>
      </w:r>
      <w:r>
        <w:rPr>
          <w:rFonts w:ascii="Times New Roman" w:hAnsi="Times New Roman" w:cs="Times New Roman"/>
          <w:b/>
          <w:bCs/>
          <w:sz w:val="16"/>
          <w:szCs w:val="16"/>
          <w:u w:val="single"/>
          <w:lang w:val="en-US"/>
        </w:rPr>
        <w:t>only after</w:t>
      </w:r>
      <w:r>
        <w:rPr>
          <w:rFonts w:ascii="Times New Roman" w:hAnsi="Times New Roman" w:cs="Times New Roman"/>
          <w:sz w:val="16"/>
          <w:szCs w:val="16"/>
          <w:lang w:val="en-US"/>
        </w:rPr>
        <w:t xml:space="preserve"> integration with the dig</w:t>
      </w:r>
      <w:r>
        <w:rPr>
          <w:rFonts w:ascii="Times New Roman" w:hAnsi="Times New Roman" w:cs="Times New Roman"/>
          <w:sz w:val="16"/>
          <w:szCs w:val="16"/>
          <w:lang w:val="en-US"/>
        </w:rPr>
        <w:t>ital document service.</w:t>
      </w:r>
    </w:p>
    <w:p w:rsidR="0002199B" w:rsidRDefault="0002199B">
      <w:pPr>
        <w:pStyle w:val="af"/>
        <w:ind w:left="720"/>
        <w:jc w:val="both"/>
        <w:rPr>
          <w:rFonts w:ascii="Times New Roman" w:hAnsi="Times New Roman" w:cs="Times New Roman"/>
          <w:sz w:val="16"/>
          <w:szCs w:val="16"/>
          <w:lang w:val="en-US"/>
        </w:rPr>
      </w:pPr>
    </w:p>
    <w:p w:rsidR="0002199B" w:rsidRDefault="006D0EAD">
      <w:pPr>
        <w:pStyle w:val="af"/>
        <w:numPr>
          <w:ilvl w:val="0"/>
          <w:numId w:val="1"/>
        </w:numPr>
        <w:jc w:val="both"/>
        <w:rPr>
          <w:rFonts w:ascii="Times New Roman" w:hAnsi="Times New Roman" w:cs="Times New Roman"/>
          <w:sz w:val="24"/>
          <w:szCs w:val="24"/>
          <w:lang w:val="en-US"/>
        </w:rPr>
      </w:pPr>
      <w:r>
        <w:rPr>
          <w:rFonts w:ascii="Times New Roman" w:hAnsi="Times New Roman" w:cs="Times New Roman"/>
          <w:bCs/>
          <w:sz w:val="24"/>
          <w:szCs w:val="24"/>
          <w:lang w:val="en-US"/>
        </w:rPr>
        <w:t>Documents issued/executed in a foreign jurisdiction must be legalized or apostilled in accordance with the legislation of the Republic of Kazakhstan or an international treaty to which the Republic of Kazakhstan is a party, except f</w:t>
      </w:r>
      <w:r>
        <w:rPr>
          <w:rFonts w:ascii="Times New Roman" w:hAnsi="Times New Roman" w:cs="Times New Roman"/>
          <w:bCs/>
          <w:sz w:val="24"/>
          <w:szCs w:val="24"/>
          <w:lang w:val="en-US"/>
        </w:rPr>
        <w:t xml:space="preserve">or cases stipulated by the legislation of the Republic of Kazakhstan or an international treaty to which the Republic of Kazakhstan is a party. </w:t>
      </w:r>
    </w:p>
    <w:p w:rsidR="0002199B" w:rsidRDefault="0002199B">
      <w:pPr>
        <w:pStyle w:val="af"/>
        <w:ind w:left="720"/>
        <w:jc w:val="both"/>
        <w:rPr>
          <w:rFonts w:ascii="Times New Roman" w:hAnsi="Times New Roman" w:cs="Times New Roman"/>
          <w:sz w:val="24"/>
          <w:szCs w:val="24"/>
          <w:lang w:val="en-US"/>
        </w:rPr>
      </w:pPr>
    </w:p>
    <w:p w:rsidR="0002199B" w:rsidRDefault="006D0EAD">
      <w:pPr>
        <w:pStyle w:val="af"/>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Documents drawn up in whole or in part in a foreign language must be submitted with a duly certified translati</w:t>
      </w:r>
      <w:r>
        <w:rPr>
          <w:rFonts w:ascii="Times New Roman" w:hAnsi="Times New Roman" w:cs="Times New Roman"/>
          <w:sz w:val="24"/>
          <w:szCs w:val="24"/>
          <w:lang w:val="en-US"/>
        </w:rPr>
        <w:t xml:space="preserve">on into the state language or Russian, with the exception of documents whose translation is not required in accordance with the legislation of the Republic of Kazakhstan. In this case, if applicable, a notarized translation must be apostilled or legalized </w:t>
      </w:r>
      <w:r>
        <w:rPr>
          <w:rFonts w:ascii="Times New Roman" w:hAnsi="Times New Roman" w:cs="Times New Roman"/>
          <w:sz w:val="24"/>
          <w:szCs w:val="24"/>
          <w:lang w:val="en-US"/>
        </w:rPr>
        <w:t>in accordance with the legislation of the Republic of Kazakhstan or an international treaty to which the Republic of Kazakhstan is a party, except for cases stipulated by the legislation of the Republic of Kazakhstan or an international treaty to which the</w:t>
      </w:r>
      <w:r>
        <w:rPr>
          <w:rFonts w:ascii="Times New Roman" w:hAnsi="Times New Roman" w:cs="Times New Roman"/>
          <w:sz w:val="24"/>
          <w:szCs w:val="24"/>
          <w:lang w:val="en-US"/>
        </w:rPr>
        <w:t xml:space="preserve"> Republic of Kazakhstan is a party.</w:t>
      </w:r>
    </w:p>
    <w:p w:rsidR="0002199B" w:rsidRDefault="0002199B">
      <w:pPr>
        <w:pStyle w:val="af"/>
        <w:ind w:left="720"/>
        <w:jc w:val="both"/>
        <w:rPr>
          <w:rFonts w:ascii="Times New Roman" w:hAnsi="Times New Roman" w:cs="Times New Roman"/>
          <w:sz w:val="24"/>
          <w:szCs w:val="24"/>
          <w:lang w:val="en-US"/>
        </w:rPr>
      </w:pP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0"/>
        <w:gridCol w:w="4584"/>
        <w:gridCol w:w="2695"/>
        <w:gridCol w:w="2117"/>
      </w:tblGrid>
      <w:tr w:rsidR="0002199B">
        <w:trPr>
          <w:trHeight w:val="20"/>
        </w:trPr>
        <w:tc>
          <w:tcPr>
            <w:tcW w:w="224"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Document Name</w:t>
            </w:r>
          </w:p>
        </w:tc>
        <w:tc>
          <w:tcPr>
            <w:tcW w:w="1370" w:type="pct"/>
          </w:tcPr>
          <w:p w:rsidR="0002199B" w:rsidRDefault="006D0EAD">
            <w:pPr>
              <w:pStyle w:val="4"/>
              <w:jc w:val="center"/>
              <w:rPr>
                <w:szCs w:val="24"/>
                <w:lang w:val="ru-RU"/>
              </w:rPr>
            </w:pPr>
            <w:r>
              <w:rPr>
                <w:szCs w:val="24"/>
                <w:lang w:val="ru-RU"/>
              </w:rPr>
              <w:t>Document Requirement</w:t>
            </w:r>
            <w:r>
              <w:rPr>
                <w:rStyle w:val="a3"/>
                <w:szCs w:val="24"/>
                <w:lang w:val="ru-RU"/>
              </w:rPr>
              <w:footnoteReference w:id="5"/>
            </w:r>
          </w:p>
        </w:tc>
        <w:tc>
          <w:tcPr>
            <w:tcW w:w="1076" w:type="pct"/>
          </w:tcPr>
          <w:p w:rsidR="0002199B" w:rsidRDefault="006D0EAD">
            <w:pPr>
              <w:pStyle w:val="4"/>
              <w:jc w:val="center"/>
              <w:rPr>
                <w:szCs w:val="24"/>
              </w:rPr>
            </w:pPr>
            <w:r>
              <w:rPr>
                <w:szCs w:val="24"/>
              </w:rPr>
              <w:t>Note</w:t>
            </w:r>
          </w:p>
        </w:tc>
      </w:tr>
      <w:tr w:rsidR="0002199B">
        <w:trPr>
          <w:trHeight w:val="20"/>
        </w:trPr>
        <w:tc>
          <w:tcPr>
            <w:tcW w:w="5000" w:type="pct"/>
            <w:gridSpan w:val="4"/>
          </w:tcPr>
          <w:p w:rsidR="0002199B" w:rsidRDefault="006D0EAD">
            <w:pPr>
              <w:pStyle w:val="af6"/>
              <w:ind w:left="0"/>
              <w:jc w:val="center"/>
              <w:rPr>
                <w:rFonts w:ascii="Times New Roman" w:hAnsi="Times New Roman" w:cs="Times New Roman"/>
                <w:i/>
                <w:sz w:val="24"/>
                <w:szCs w:val="24"/>
                <w:u w:val="single"/>
                <w:lang w:val="en-US"/>
              </w:rPr>
            </w:pPr>
            <w:r>
              <w:rPr>
                <w:rFonts w:ascii="Times New Roman" w:eastAsia="Times New Roman" w:hAnsi="Times New Roman" w:cs="Times New Roman"/>
                <w:b/>
                <w:i/>
                <w:color w:val="000000" w:themeColor="text1"/>
                <w:sz w:val="24"/>
                <w:szCs w:val="24"/>
                <w:u w:val="single"/>
                <w:lang w:val="en-US"/>
              </w:rPr>
              <w:t>Documents required for client due diligence - items 1 through 11 inclusive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Identity document of the client’s first manager </w:t>
            </w:r>
            <w:r>
              <w:rPr>
                <w:rFonts w:ascii="Times New Roman" w:hAnsi="Times New Roman" w:cs="Times New Roman"/>
                <w:i/>
                <w:sz w:val="24"/>
                <w:szCs w:val="24"/>
                <w:lang w:val="en-US"/>
              </w:rPr>
              <w:t>(branch or representative office)</w:t>
            </w:r>
          </w:p>
        </w:tc>
        <w:tc>
          <w:tcPr>
            <w:tcW w:w="1370"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Original </w:t>
            </w:r>
          </w:p>
        </w:tc>
        <w:tc>
          <w:tcPr>
            <w:tcW w:w="1076" w:type="pct"/>
          </w:tcPr>
          <w:p w:rsidR="0002199B" w:rsidRDefault="0002199B">
            <w:pPr>
              <w:pStyle w:val="af6"/>
              <w:spacing w:after="0" w:line="240" w:lineRule="auto"/>
              <w:ind w:left="0"/>
              <w:jc w:val="center"/>
              <w:rPr>
                <w:rFonts w:ascii="Times New Roman" w:hAnsi="Times New Roman" w:cs="Times New Roman"/>
                <w:sz w:val="24"/>
                <w:szCs w:val="24"/>
              </w:rPr>
            </w:pP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Identity document(s) of the client’s official(s)/authorized person(s) authorized to act on behalf of the client, including signing documents on behalf of the client (including payment documents with the first and second signature (if any)), and performing</w:t>
            </w:r>
            <w:r>
              <w:rPr>
                <w:rFonts w:ascii="Times New Roman" w:hAnsi="Times New Roman" w:cs="Times New Roman"/>
                <w:sz w:val="24"/>
                <w:szCs w:val="24"/>
                <w:lang w:val="en-US"/>
              </w:rPr>
              <w:t xml:space="preserve"> transactions related to account management (managing funds in the account) in accordance with a document containing signature samples and a seal imprint (if any)</w:t>
            </w:r>
          </w:p>
        </w:tc>
        <w:tc>
          <w:tcPr>
            <w:tcW w:w="1370"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Original</w:t>
            </w:r>
          </w:p>
        </w:tc>
        <w:tc>
          <w:tcPr>
            <w:tcW w:w="1076" w:type="pct"/>
          </w:tcPr>
          <w:p w:rsidR="0002199B" w:rsidRDefault="0002199B">
            <w:pPr>
              <w:pStyle w:val="af6"/>
              <w:spacing w:after="0" w:line="240" w:lineRule="auto"/>
              <w:ind w:left="0"/>
              <w:jc w:val="center"/>
              <w:rPr>
                <w:rFonts w:ascii="Times New Roman" w:hAnsi="Times New Roman" w:cs="Times New Roman"/>
                <w:sz w:val="24"/>
                <w:szCs w:val="24"/>
              </w:rPr>
            </w:pP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330"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Constituent documents </w:t>
            </w:r>
            <w:r>
              <w:rPr>
                <w:rFonts w:ascii="Times New Roman" w:eastAsia="Times New Roman" w:hAnsi="Times New Roman" w:cs="Times New Roman"/>
                <w:i/>
                <w:color w:val="000000" w:themeColor="text1"/>
                <w:sz w:val="24"/>
                <w:szCs w:val="24"/>
                <w:lang w:val="en-US"/>
              </w:rPr>
              <w:t xml:space="preserve">(charter, resolution on establishing a legal entity (if the legal entity was established by a single person, the memorandum of association) / </w:t>
            </w:r>
            <w:r>
              <w:rPr>
                <w:rFonts w:ascii="Times New Roman" w:eastAsia="Times New Roman" w:hAnsi="Times New Roman" w:cs="Times New Roman"/>
                <w:color w:val="000000" w:themeColor="text1"/>
                <w:sz w:val="24"/>
                <w:szCs w:val="24"/>
                <w:lang w:val="en-US"/>
              </w:rPr>
              <w:t xml:space="preserve">document confirming the client's activities based on the model charter </w:t>
            </w:r>
          </w:p>
          <w:p w:rsidR="0002199B" w:rsidRDefault="0002199B">
            <w:pPr>
              <w:pStyle w:val="af6"/>
              <w:spacing w:after="0" w:line="240" w:lineRule="auto"/>
              <w:ind w:left="0"/>
              <w:jc w:val="both"/>
              <w:rPr>
                <w:rFonts w:ascii="Times New Roman" w:hAnsi="Times New Roman" w:cs="Times New Roman"/>
                <w:sz w:val="24"/>
                <w:szCs w:val="24"/>
                <w:lang w:val="en-US"/>
              </w:rPr>
            </w:pPr>
          </w:p>
        </w:tc>
        <w:tc>
          <w:tcPr>
            <w:tcW w:w="1370"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Originals/notarized copies</w:t>
            </w:r>
          </w:p>
        </w:tc>
        <w:tc>
          <w:tcPr>
            <w:tcW w:w="1076" w:type="pct"/>
          </w:tcPr>
          <w:p w:rsidR="0002199B" w:rsidRDefault="0002199B">
            <w:pPr>
              <w:pStyle w:val="af6"/>
              <w:spacing w:after="0" w:line="240" w:lineRule="auto"/>
              <w:ind w:left="0"/>
              <w:jc w:val="center"/>
              <w:rPr>
                <w:rFonts w:ascii="Times New Roman" w:hAnsi="Times New Roman" w:cs="Times New Roman"/>
                <w:sz w:val="24"/>
                <w:szCs w:val="24"/>
                <w:lang w:val="en-US"/>
              </w:rPr>
            </w:pPr>
          </w:p>
          <w:p w:rsidR="0002199B" w:rsidRDefault="0002199B">
            <w:pPr>
              <w:pStyle w:val="af6"/>
              <w:spacing w:after="0" w:line="240" w:lineRule="auto"/>
              <w:ind w:left="0"/>
              <w:jc w:val="center"/>
              <w:rPr>
                <w:rFonts w:ascii="Times New Roman" w:hAnsi="Times New Roman" w:cs="Times New Roman"/>
                <w:sz w:val="24"/>
                <w:szCs w:val="24"/>
                <w:lang w:val="en-US"/>
              </w:rPr>
            </w:pPr>
          </w:p>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With all am</w:t>
            </w:r>
            <w:r>
              <w:rPr>
                <w:rFonts w:ascii="Times New Roman" w:hAnsi="Times New Roman" w:cs="Times New Roman"/>
                <w:sz w:val="24"/>
                <w:szCs w:val="24"/>
                <w:lang w:val="en-US"/>
              </w:rPr>
              <w:t>endments and additions</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4.</w:t>
            </w:r>
          </w:p>
        </w:tc>
        <w:tc>
          <w:tcPr>
            <w:tcW w:w="2330"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lang w:val="en-US"/>
              </w:rPr>
            </w:pPr>
            <w:r>
              <w:rPr>
                <w:rFonts w:ascii="Times New Roman" w:hAnsi="Times New Roman" w:cs="Times New Roman"/>
                <w:sz w:val="24"/>
                <w:szCs w:val="24"/>
                <w:lang w:val="en-US"/>
              </w:rPr>
              <w:t xml:space="preserve">Branch regulations </w:t>
            </w:r>
            <w:r>
              <w:rPr>
                <w:rFonts w:ascii="Times New Roman" w:hAnsi="Times New Roman" w:cs="Times New Roman"/>
                <w:i/>
                <w:sz w:val="24"/>
                <w:szCs w:val="24"/>
                <w:lang w:val="en-US"/>
              </w:rPr>
              <w:t xml:space="preserve">(for branches) / </w:t>
            </w:r>
            <w:r>
              <w:rPr>
                <w:rFonts w:ascii="Times New Roman" w:hAnsi="Times New Roman" w:cs="Times New Roman"/>
                <w:sz w:val="24"/>
                <w:szCs w:val="24"/>
                <w:lang w:val="en-US"/>
              </w:rPr>
              <w:t xml:space="preserve">Representative office regulations </w:t>
            </w:r>
            <w:r>
              <w:rPr>
                <w:rFonts w:ascii="Times New Roman" w:hAnsi="Times New Roman" w:cs="Times New Roman"/>
                <w:i/>
                <w:sz w:val="24"/>
                <w:szCs w:val="24"/>
                <w:lang w:val="en-US"/>
              </w:rPr>
              <w:t>(for representative offices)</w:t>
            </w:r>
          </w:p>
        </w:tc>
        <w:tc>
          <w:tcPr>
            <w:tcW w:w="1370" w:type="pct"/>
            <w:vAlign w:val="center"/>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rPr>
              <w:t>Original/notarized cop</w:t>
            </w:r>
            <w:r>
              <w:rPr>
                <w:rFonts w:ascii="Times New Roman" w:hAnsi="Times New Roman" w:cs="Times New Roman"/>
                <w:sz w:val="24"/>
                <w:szCs w:val="24"/>
                <w:lang w:val="en-US"/>
              </w:rPr>
              <w:t>y</w:t>
            </w:r>
          </w:p>
        </w:tc>
        <w:tc>
          <w:tcPr>
            <w:tcW w:w="1076"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With all amendments and additions</w:t>
            </w:r>
          </w:p>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(if required)</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02199B" w:rsidRDefault="006D0EAD">
            <w:pPr>
              <w:pStyle w:val="af6"/>
              <w:spacing w:after="0" w:line="240" w:lineRule="auto"/>
              <w:ind w:left="0"/>
              <w:jc w:val="both"/>
              <w:rPr>
                <w:rStyle w:val="s0"/>
                <w:i/>
                <w:sz w:val="24"/>
                <w:szCs w:val="24"/>
                <w:lang w:val="en-US"/>
              </w:rPr>
            </w:pPr>
            <w:r>
              <w:rPr>
                <w:rFonts w:ascii="Times New Roman" w:hAnsi="Times New Roman" w:cs="Times New Roman"/>
                <w:sz w:val="24"/>
                <w:szCs w:val="24"/>
                <w:lang w:val="en-US"/>
              </w:rPr>
              <w:t xml:space="preserve">Certificate of state (accounting) registration </w:t>
            </w:r>
            <w:r>
              <w:rPr>
                <w:rFonts w:ascii="Times New Roman" w:hAnsi="Times New Roman" w:cs="Times New Roman"/>
                <w:sz w:val="24"/>
                <w:szCs w:val="24"/>
                <w:lang w:val="en-US"/>
              </w:rPr>
              <w:t>(re-registration) of a legal entity</w:t>
            </w:r>
            <w:r>
              <w:rPr>
                <w:rStyle w:val="s0"/>
                <w:color w:val="auto"/>
                <w:sz w:val="24"/>
                <w:szCs w:val="24"/>
                <w:lang w:val="en-US"/>
              </w:rPr>
              <w:t xml:space="preserve"> </w:t>
            </w:r>
            <w:r>
              <w:rPr>
                <w:rStyle w:val="s0"/>
                <w:i/>
                <w:sz w:val="24"/>
                <w:szCs w:val="24"/>
                <w:lang w:val="en-US"/>
              </w:rPr>
              <w:t>(</w:t>
            </w:r>
            <w:r>
              <w:rPr>
                <w:rFonts w:ascii="Times New Roman" w:hAnsi="Times New Roman" w:cs="Times New Roman"/>
                <w:i/>
                <w:sz w:val="24"/>
                <w:szCs w:val="24"/>
                <w:lang w:val="en-US"/>
              </w:rPr>
              <w:t>branch, representative office</w:t>
            </w:r>
            <w:r>
              <w:rPr>
                <w:rStyle w:val="s0"/>
                <w:i/>
                <w:sz w:val="24"/>
                <w:szCs w:val="24"/>
                <w:lang w:val="en-US"/>
              </w:rPr>
              <w:t>)</w:t>
            </w:r>
          </w:p>
          <w:p w:rsidR="0002199B" w:rsidRDefault="006D0EAD">
            <w:pPr>
              <w:pStyle w:val="af6"/>
              <w:spacing w:after="0" w:line="240" w:lineRule="auto"/>
              <w:ind w:left="0"/>
              <w:jc w:val="both"/>
              <w:rPr>
                <w:rFonts w:ascii="Times New Roman" w:eastAsia="Times New Roman" w:hAnsi="Times New Roman" w:cs="Times New Roman"/>
                <w:i/>
                <w:color w:val="000000" w:themeColor="text1"/>
                <w:lang w:val="en-US"/>
              </w:rPr>
            </w:pPr>
            <w:r>
              <w:rPr>
                <w:rFonts w:ascii="Times New Roman" w:eastAsia="Times New Roman" w:hAnsi="Times New Roman" w:cs="Times New Roman"/>
                <w:i/>
                <w:color w:val="000000" w:themeColor="text1"/>
                <w:lang w:val="en-US"/>
              </w:rPr>
              <w:t>If the client’s actual address differs from the place of registration, a document certifying the location address is provided</w:t>
            </w:r>
          </w:p>
          <w:p w:rsidR="0002199B" w:rsidRDefault="0002199B">
            <w:pPr>
              <w:pStyle w:val="af6"/>
              <w:spacing w:after="0" w:line="240" w:lineRule="auto"/>
              <w:ind w:left="0"/>
              <w:jc w:val="both"/>
              <w:rPr>
                <w:rFonts w:ascii="Times New Roman" w:eastAsia="Times New Roman" w:hAnsi="Times New Roman" w:cs="Times New Roman"/>
                <w:i/>
                <w:color w:val="000000" w:themeColor="text1"/>
                <w:lang w:val="en-US"/>
              </w:rPr>
            </w:pPr>
          </w:p>
        </w:tc>
        <w:tc>
          <w:tcPr>
            <w:tcW w:w="1370" w:type="pct"/>
            <w:vAlign w:val="center"/>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The certificate is provided in the original/in the form of a </w:t>
            </w:r>
            <w:r>
              <w:rPr>
                <w:rFonts w:ascii="Times New Roman" w:hAnsi="Times New Roman" w:cs="Times New Roman"/>
                <w:sz w:val="24"/>
                <w:szCs w:val="24"/>
                <w:lang w:val="en-US"/>
              </w:rPr>
              <w:t>notarized copy/The certificate is generated from the e-government web portal (https://egov.kz) with a unique document code, signed with the digital signature of the state body that issued the certificate</w:t>
            </w:r>
          </w:p>
        </w:tc>
        <w:tc>
          <w:tcPr>
            <w:tcW w:w="1076"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Issue date – no more than ten (10) calendar days fro</w:t>
            </w:r>
            <w:r>
              <w:rPr>
                <w:rFonts w:ascii="Times New Roman" w:hAnsi="Times New Roman" w:cs="Times New Roman"/>
                <w:sz w:val="24"/>
                <w:szCs w:val="24"/>
                <w:lang w:val="en-US"/>
              </w:rPr>
              <w:t>m the account opening date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Information on all registration actions of the legal entity</w:t>
            </w:r>
            <w:r>
              <w:rPr>
                <w:rStyle w:val="FontStyle13"/>
                <w:b w:val="0"/>
                <w:bCs w:val="0"/>
                <w:sz w:val="24"/>
                <w:szCs w:val="24"/>
                <w:lang w:val="en-US"/>
              </w:rPr>
              <w:t xml:space="preserve"> </w:t>
            </w:r>
            <w:r>
              <w:rPr>
                <w:rStyle w:val="FontStyle13"/>
                <w:b w:val="0"/>
                <w:i/>
                <w:sz w:val="24"/>
                <w:szCs w:val="24"/>
                <w:lang w:val="en-US"/>
              </w:rPr>
              <w:t>(</w:t>
            </w:r>
            <w:r>
              <w:rPr>
                <w:rStyle w:val="s0"/>
                <w:i/>
                <w:sz w:val="24"/>
                <w:szCs w:val="24"/>
                <w:lang w:val="en-US"/>
              </w:rPr>
              <w:t>branch, representative office)</w:t>
            </w:r>
            <w:r>
              <w:rPr>
                <w:rStyle w:val="s0"/>
                <w:sz w:val="24"/>
                <w:szCs w:val="24"/>
                <w:lang w:val="en-US"/>
              </w:rPr>
              <w:t xml:space="preserve"> as of the current date</w:t>
            </w:r>
          </w:p>
        </w:tc>
        <w:tc>
          <w:tcPr>
            <w:tcW w:w="1370" w:type="pct"/>
            <w:vAlign w:val="center"/>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The certificate is generated from the e-government web portal (https://egov.kz) with a unique document code, </w:t>
            </w:r>
            <w:r>
              <w:rPr>
                <w:rFonts w:ascii="Times New Roman" w:hAnsi="Times New Roman" w:cs="Times New Roman"/>
                <w:sz w:val="24"/>
                <w:szCs w:val="24"/>
                <w:lang w:val="en-US"/>
              </w:rPr>
              <w:t>signed with the digital signature of the state body that issued the certificate</w:t>
            </w:r>
          </w:p>
        </w:tc>
        <w:tc>
          <w:tcPr>
            <w:tcW w:w="1076"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Issue date – no more than ten (10) calendar days from the account opening date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7.</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Identity document(s) of the client’s official(s)/authorized person(s) authorized to act on be</w:t>
            </w:r>
            <w:r>
              <w:rPr>
                <w:rFonts w:ascii="Times New Roman" w:hAnsi="Times New Roman" w:cs="Times New Roman"/>
                <w:sz w:val="24"/>
                <w:szCs w:val="24"/>
                <w:lang w:val="en-US"/>
              </w:rPr>
              <w:t>half of the client, including signing documents on behalf of the client (including payment documents with the first and second signature (if any)), and performing transactions related to account management (managing funds in the account) in accordance with</w:t>
            </w:r>
            <w:r>
              <w:rPr>
                <w:rFonts w:ascii="Times New Roman" w:hAnsi="Times New Roman" w:cs="Times New Roman"/>
                <w:sz w:val="24"/>
                <w:szCs w:val="24"/>
                <w:lang w:val="en-US"/>
              </w:rPr>
              <w:t xml:space="preserve"> a document containing signature samples and a seal imprint (if any)</w:t>
            </w:r>
          </w:p>
        </w:tc>
        <w:tc>
          <w:tcPr>
            <w:tcW w:w="1370"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Originals/notarized copies</w:t>
            </w:r>
          </w:p>
        </w:tc>
        <w:tc>
          <w:tcPr>
            <w:tcW w:w="1076"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Minutes/extract from minutes/decision on election/order on appointment of the first manager, officials/authorized persons, powers of attorney issued in the name</w:t>
            </w:r>
            <w:r>
              <w:rPr>
                <w:rFonts w:ascii="Times New Roman" w:hAnsi="Times New Roman" w:cs="Times New Roman"/>
                <w:sz w:val="24"/>
                <w:szCs w:val="24"/>
                <w:lang w:val="en-US"/>
              </w:rPr>
              <w:t xml:space="preserve"> of the official/authorized persons of the client</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8.</w:t>
            </w:r>
          </w:p>
        </w:tc>
        <w:tc>
          <w:tcPr>
            <w:tcW w:w="2330"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Identity document(s) of the individual(s) who is</w:t>
            </w:r>
            <w:r>
              <w:rPr>
                <w:rFonts w:ascii="Times New Roman" w:eastAsia="Times New Roman" w:hAnsi="Times New Roman" w:cs="Times New Roman"/>
                <w:color w:val="000000" w:themeColor="text1"/>
                <w:sz w:val="24"/>
                <w:szCs w:val="24"/>
                <w:lang w:val="en-US"/>
              </w:rPr>
              <w:t>(are)</w:t>
            </w:r>
            <w:r>
              <w:rPr>
                <w:rFonts w:ascii="Times New Roman" w:eastAsia="Times New Roman" w:hAnsi="Times New Roman" w:cs="Times New Roman"/>
                <w:color w:val="000000" w:themeColor="text1"/>
                <w:sz w:val="24"/>
                <w:szCs w:val="24"/>
                <w:lang w:val="en-US"/>
              </w:rPr>
              <w:t xml:space="preserve"> a</w:t>
            </w:r>
            <w:r>
              <w:rPr>
                <w:rFonts w:ascii="Times New Roman" w:eastAsia="Times New Roman" w:hAnsi="Times New Roman" w:cs="Times New Roman"/>
                <w:color w:val="000000" w:themeColor="text1"/>
                <w:sz w:val="24"/>
                <w:szCs w:val="24"/>
                <w:lang w:val="en-US"/>
              </w:rPr>
              <w:t>(the)</w:t>
            </w:r>
            <w:r>
              <w:rPr>
                <w:rFonts w:ascii="Times New Roman" w:eastAsia="Times New Roman" w:hAnsi="Times New Roman" w:cs="Times New Roman"/>
                <w:color w:val="000000" w:themeColor="text1"/>
                <w:sz w:val="24"/>
                <w:szCs w:val="24"/>
                <w:lang w:val="en-US"/>
              </w:rPr>
              <w:t xml:space="preserve"> member</w:t>
            </w:r>
            <w:r>
              <w:rPr>
                <w:rFonts w:ascii="Times New Roman" w:eastAsia="Times New Roman" w:hAnsi="Times New Roman" w:cs="Times New Roman"/>
                <w:color w:val="000000" w:themeColor="text1"/>
                <w:sz w:val="24"/>
                <w:szCs w:val="24"/>
                <w:lang w:val="en-US"/>
              </w:rPr>
              <w:t>(s)</w:t>
            </w:r>
            <w:r>
              <w:rPr>
                <w:rFonts w:ascii="Times New Roman" w:eastAsia="Times New Roman" w:hAnsi="Times New Roman" w:cs="Times New Roman"/>
                <w:color w:val="000000" w:themeColor="text1"/>
                <w:sz w:val="24"/>
                <w:szCs w:val="24"/>
                <w:lang w:val="en-US"/>
              </w:rPr>
              <w:t xml:space="preserve"> of the highest body, the beneficial owner(s) who directly or indirectly owns more than 25% of the shares in the authorized capital.</w:t>
            </w:r>
          </w:p>
          <w:p w:rsidR="0002199B" w:rsidRDefault="006D0EAD">
            <w:pPr>
              <w:pStyle w:val="af6"/>
              <w:spacing w:after="0" w:line="240" w:lineRule="auto"/>
              <w:ind w:left="0"/>
              <w:jc w:val="both"/>
              <w:rPr>
                <w:rStyle w:val="FontStyle13"/>
                <w:b w:val="0"/>
                <w:sz w:val="24"/>
                <w:szCs w:val="24"/>
                <w:lang w:val="en-US"/>
              </w:rPr>
            </w:pPr>
            <w:r>
              <w:rPr>
                <w:rStyle w:val="markedcontent"/>
                <w:rFonts w:ascii="Times New Roman" w:hAnsi="Times New Roman" w:cs="Times New Roman"/>
                <w:snapToGrid w:val="0"/>
                <w:sz w:val="24"/>
                <w:szCs w:val="24"/>
                <w:lang w:val="en-US"/>
              </w:rPr>
              <w:t>Additionally, documents are submitted if the beneficial owner owns shares (stocks</w:t>
            </w:r>
            <w:r>
              <w:rPr>
                <w:rStyle w:val="FontStyle13"/>
                <w:b w:val="0"/>
                <w:sz w:val="24"/>
                <w:szCs w:val="24"/>
                <w:lang w:val="en-US"/>
              </w:rPr>
              <w:t>):</w:t>
            </w:r>
          </w:p>
          <w:p w:rsidR="0002199B" w:rsidRDefault="006D0EAD">
            <w:pPr>
              <w:pStyle w:val="af6"/>
              <w:numPr>
                <w:ilvl w:val="0"/>
                <w:numId w:val="2"/>
              </w:numPr>
              <w:spacing w:after="0" w:line="240" w:lineRule="auto"/>
              <w:ind w:left="0" w:firstLine="360"/>
              <w:jc w:val="both"/>
              <w:rPr>
                <w:rStyle w:val="FontStyle13"/>
                <w:b w:val="0"/>
                <w:sz w:val="24"/>
                <w:szCs w:val="24"/>
                <w:lang w:val="en-US"/>
              </w:rPr>
            </w:pPr>
            <w:r>
              <w:rPr>
                <w:rStyle w:val="FontStyle13"/>
                <w:sz w:val="24"/>
                <w:szCs w:val="24"/>
                <w:lang w:val="en-US"/>
              </w:rPr>
              <w:t>through a legal entity that is a resident of the Republic of Kazakhstan</w:t>
            </w:r>
            <w:r>
              <w:rPr>
                <w:rStyle w:val="FontStyle13"/>
                <w:b w:val="0"/>
                <w:sz w:val="24"/>
                <w:szCs w:val="24"/>
                <w:lang w:val="en-US"/>
              </w:rPr>
              <w:t xml:space="preserve">: </w:t>
            </w:r>
            <w:r>
              <w:rPr>
                <w:rStyle w:val="FontStyle13"/>
                <w:b w:val="0"/>
                <w:sz w:val="24"/>
                <w:szCs w:val="24"/>
                <w:lang w:val="en-US"/>
              </w:rPr>
              <w:lastRenderedPageBreak/>
              <w:t xml:space="preserve">constituent documents (charter, memorandum of association </w:t>
            </w:r>
            <w:r>
              <w:rPr>
                <w:rStyle w:val="FontStyle13"/>
                <w:b w:val="0"/>
                <w:i/>
                <w:sz w:val="24"/>
                <w:szCs w:val="24"/>
                <w:lang w:val="en-US"/>
              </w:rPr>
              <w:t>(if required)</w:t>
            </w:r>
            <w:r>
              <w:rPr>
                <w:rStyle w:val="FontStyle13"/>
                <w:b w:val="0"/>
                <w:sz w:val="24"/>
                <w:szCs w:val="24"/>
                <w:lang w:val="en-US"/>
              </w:rPr>
              <w:t>/</w:t>
            </w:r>
            <w:r>
              <w:rPr>
                <w:lang w:val="en-US"/>
              </w:rPr>
              <w:t xml:space="preserve"> </w:t>
            </w:r>
            <w:r>
              <w:rPr>
                <w:rStyle w:val="FontStyle13"/>
                <w:b w:val="0"/>
                <w:sz w:val="24"/>
                <w:szCs w:val="24"/>
                <w:lang w:val="en-US"/>
              </w:rPr>
              <w:t>other documents specified</w:t>
            </w:r>
            <w:r>
              <w:rPr>
                <w:rStyle w:val="FontStyle13"/>
                <w:b w:val="0"/>
                <w:sz w:val="24"/>
                <w:szCs w:val="24"/>
                <w:lang w:val="en-US"/>
              </w:rPr>
              <w:t xml:space="preserve"> in paragraphs 4 and 5 of this List;</w:t>
            </w:r>
          </w:p>
          <w:p w:rsidR="0002199B" w:rsidRDefault="006D0EAD">
            <w:pPr>
              <w:pStyle w:val="af6"/>
              <w:numPr>
                <w:ilvl w:val="0"/>
                <w:numId w:val="2"/>
              </w:numPr>
              <w:spacing w:after="0" w:line="240" w:lineRule="auto"/>
              <w:ind w:left="0" w:firstLine="360"/>
              <w:jc w:val="both"/>
              <w:rPr>
                <w:rFonts w:ascii="Times New Roman" w:eastAsia="Times New Roman" w:hAnsi="Times New Roman" w:cs="Times New Roman"/>
                <w:sz w:val="24"/>
                <w:szCs w:val="24"/>
                <w:lang w:val="en-US"/>
              </w:rPr>
            </w:pPr>
            <w:r>
              <w:rPr>
                <w:rStyle w:val="FontStyle13"/>
                <w:sz w:val="24"/>
                <w:szCs w:val="24"/>
                <w:lang w:val="en-US"/>
              </w:rPr>
              <w:t>through a legal entity that is a non-resident of the Republic of Kazakhstan</w:t>
            </w:r>
            <w:r>
              <w:rPr>
                <w:rStyle w:val="FontStyle13"/>
                <w:b w:val="0"/>
                <w:sz w:val="24"/>
                <w:szCs w:val="24"/>
                <w:lang w:val="en-US"/>
              </w:rPr>
              <w:t xml:space="preserve">: constituent documents (charter, memorandum of association </w:t>
            </w:r>
            <w:r>
              <w:rPr>
                <w:rStyle w:val="FontStyle13"/>
                <w:b w:val="0"/>
                <w:i/>
                <w:sz w:val="24"/>
                <w:szCs w:val="24"/>
                <w:lang w:val="en-US"/>
              </w:rPr>
              <w:t>(if required)</w:t>
            </w:r>
          </w:p>
        </w:tc>
        <w:tc>
          <w:tcPr>
            <w:tcW w:w="1370"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Copies</w:t>
            </w:r>
          </w:p>
        </w:tc>
        <w:tc>
          <w:tcPr>
            <w:tcW w:w="1076" w:type="pct"/>
          </w:tcPr>
          <w:p w:rsidR="0002199B" w:rsidRDefault="0002199B">
            <w:pPr>
              <w:pStyle w:val="af6"/>
              <w:spacing w:after="0" w:line="240" w:lineRule="auto"/>
              <w:ind w:left="0"/>
              <w:jc w:val="center"/>
              <w:rPr>
                <w:rFonts w:ascii="Times New Roman" w:hAnsi="Times New Roman" w:cs="Times New Roman"/>
                <w:sz w:val="24"/>
                <w:szCs w:val="24"/>
              </w:rPr>
            </w:pP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9.</w:t>
            </w:r>
          </w:p>
        </w:tc>
        <w:tc>
          <w:tcPr>
            <w:tcW w:w="2330"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Extract from the register of security holders (for </w:t>
            </w:r>
            <w:r>
              <w:rPr>
                <w:rFonts w:ascii="Times New Roman" w:eastAsia="Times New Roman" w:hAnsi="Times New Roman" w:cs="Times New Roman"/>
                <w:color w:val="000000" w:themeColor="text1"/>
                <w:sz w:val="24"/>
                <w:szCs w:val="24"/>
                <w:lang w:val="en-US"/>
              </w:rPr>
              <w:t>joint-stock companies and business partnerships whose register of participants is maintained by a single registrar)</w:t>
            </w:r>
          </w:p>
        </w:tc>
        <w:tc>
          <w:tcPr>
            <w:tcW w:w="1370"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Original/notarized cop</w:t>
            </w:r>
            <w:r>
              <w:rPr>
                <w:rFonts w:ascii="Times New Roman" w:hAnsi="Times New Roman" w:cs="Times New Roman"/>
                <w:sz w:val="24"/>
                <w:szCs w:val="24"/>
                <w:lang w:val="en-US"/>
              </w:rPr>
              <w:t>y</w:t>
            </w:r>
          </w:p>
        </w:tc>
        <w:tc>
          <w:tcPr>
            <w:tcW w:w="1076"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As of no more than one (1) month on the date of submission of the document to the Bank</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10.</w:t>
            </w:r>
          </w:p>
        </w:tc>
        <w:tc>
          <w:tcPr>
            <w:tcW w:w="2330"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An extract from the trade register or other similar document containing information about the body that registered the non-resident legal entity, its registration number, date and place of registration (re-registration), in accordance with the established </w:t>
            </w:r>
            <w:r>
              <w:rPr>
                <w:rFonts w:ascii="Times New Roman" w:eastAsia="Times New Roman" w:hAnsi="Times New Roman" w:cs="Times New Roman"/>
                <w:color w:val="000000" w:themeColor="text1"/>
                <w:sz w:val="24"/>
                <w:szCs w:val="24"/>
                <w:lang w:val="en-US"/>
              </w:rPr>
              <w:t xml:space="preserve">procedure, information about the participants and their ownership stakes in the organization. </w:t>
            </w:r>
          </w:p>
        </w:tc>
        <w:tc>
          <w:tcPr>
            <w:tcW w:w="1370"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Notarized copy of a legalized and/or apostilled document with a notarized translation into Kazakh or Russian</w:t>
            </w:r>
          </w:p>
        </w:tc>
        <w:tc>
          <w:tcPr>
            <w:tcW w:w="1076" w:type="pct"/>
          </w:tcPr>
          <w:p w:rsidR="0002199B" w:rsidRDefault="006D0EAD">
            <w:pPr>
              <w:pStyle w:val="af6"/>
              <w:spacing w:after="0" w:line="240" w:lineRule="auto"/>
              <w:ind w:left="0"/>
              <w:jc w:val="center"/>
              <w:rPr>
                <w:rFonts w:ascii="Times New Roman" w:eastAsia="Times New Roman" w:hAnsi="Times New Roman" w:cs="Times New Roman"/>
                <w:color w:val="000000" w:themeColor="text1"/>
                <w:sz w:val="24"/>
                <w:szCs w:val="24"/>
                <w:lang w:val="en-US"/>
              </w:rPr>
            </w:pPr>
            <w:r>
              <w:rPr>
                <w:rFonts w:ascii="Times New Roman" w:hAnsi="Times New Roman" w:cs="Times New Roman"/>
                <w:sz w:val="24"/>
                <w:szCs w:val="24"/>
                <w:lang w:val="en-US"/>
              </w:rPr>
              <w:t>If the client’s founder is a non-resident legal enti</w:t>
            </w:r>
            <w:r>
              <w:rPr>
                <w:rFonts w:ascii="Times New Roman" w:hAnsi="Times New Roman" w:cs="Times New Roman"/>
                <w:sz w:val="24"/>
                <w:szCs w:val="24"/>
                <w:lang w:val="en-US"/>
              </w:rPr>
              <w:t>ty</w:t>
            </w:r>
            <w:r>
              <w:rPr>
                <w:rFonts w:ascii="Times New Roman" w:eastAsia="Times New Roman" w:hAnsi="Times New Roman" w:cs="Times New Roman"/>
                <w:color w:val="000000" w:themeColor="text1"/>
                <w:sz w:val="24"/>
                <w:szCs w:val="24"/>
                <w:lang w:val="en-US"/>
              </w:rPr>
              <w:t>.</w:t>
            </w:r>
          </w:p>
          <w:p w:rsidR="0002199B" w:rsidRDefault="0002199B">
            <w:pPr>
              <w:pStyle w:val="af6"/>
              <w:spacing w:after="0" w:line="240" w:lineRule="auto"/>
              <w:ind w:left="0"/>
              <w:jc w:val="center"/>
              <w:rPr>
                <w:rFonts w:ascii="Times New Roman" w:eastAsia="Times New Roman" w:hAnsi="Times New Roman" w:cs="Times New Roman"/>
                <w:color w:val="000000" w:themeColor="text1"/>
                <w:sz w:val="24"/>
                <w:szCs w:val="24"/>
                <w:lang w:val="en-US"/>
              </w:rPr>
            </w:pPr>
          </w:p>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As of no more than three (3) months on the date of submission of the document to the Bank</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11.</w:t>
            </w:r>
          </w:p>
        </w:tc>
        <w:tc>
          <w:tcPr>
            <w:tcW w:w="2330" w:type="pct"/>
          </w:tcPr>
          <w:p w:rsidR="0002199B" w:rsidRDefault="006D0EAD">
            <w:pPr>
              <w:pStyle w:val="af6"/>
              <w:spacing w:after="0" w:line="240" w:lineRule="auto"/>
              <w:ind w:left="0"/>
              <w:jc w:val="both"/>
              <w:rPr>
                <w:rFonts w:ascii="Times New Roman" w:hAnsi="Times New Roman" w:cs="Times New Roman"/>
                <w:i/>
                <w:sz w:val="24"/>
                <w:szCs w:val="24"/>
                <w:lang w:val="en-US"/>
              </w:rPr>
            </w:pPr>
            <w:r>
              <w:rPr>
                <w:rFonts w:ascii="Times New Roman" w:eastAsia="Times New Roman" w:hAnsi="Times New Roman" w:cs="Times New Roman"/>
                <w:color w:val="000000" w:themeColor="text1"/>
                <w:sz w:val="24"/>
                <w:szCs w:val="24"/>
                <w:lang w:val="en-US"/>
              </w:rPr>
              <w:t>License(s) and permit(s) (if the client’s activities are licensed/require the appropriate permit in accordance with the legislation of the Republic of Kazak</w:t>
            </w:r>
            <w:r>
              <w:rPr>
                <w:rFonts w:ascii="Times New Roman" w:eastAsia="Times New Roman" w:hAnsi="Times New Roman" w:cs="Times New Roman"/>
                <w:color w:val="000000" w:themeColor="text1"/>
                <w:sz w:val="24"/>
                <w:szCs w:val="24"/>
                <w:lang w:val="en-US"/>
              </w:rPr>
              <w:t>hstan)</w:t>
            </w:r>
          </w:p>
        </w:tc>
        <w:tc>
          <w:tcPr>
            <w:tcW w:w="1370"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Electronic license obtained by the client through the “E-Licensing” State Database (https://elicense.kz)</w:t>
            </w:r>
          </w:p>
        </w:tc>
        <w:tc>
          <w:tcPr>
            <w:tcW w:w="1076"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If the client’s activities are subject to licensing</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12.</w:t>
            </w:r>
          </w:p>
        </w:tc>
        <w:tc>
          <w:tcPr>
            <w:tcW w:w="2330"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sz w:val="24"/>
                <w:szCs w:val="24"/>
                <w:lang w:val="en-US"/>
              </w:rPr>
              <w:t xml:space="preserve">Document with signature samples and a seal imprint (if any) </w:t>
            </w:r>
          </w:p>
        </w:tc>
        <w:tc>
          <w:tcPr>
            <w:tcW w:w="1370" w:type="pct"/>
            <w:vAlign w:val="center"/>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Original document</w:t>
            </w:r>
            <w:r>
              <w:rPr>
                <w:rStyle w:val="a3"/>
                <w:rFonts w:ascii="Times New Roman" w:hAnsi="Times New Roman" w:cs="Times New Roman"/>
                <w:sz w:val="24"/>
                <w:szCs w:val="24"/>
              </w:rPr>
              <w:footnoteReference w:id="6"/>
            </w:r>
            <w:r>
              <w:rPr>
                <w:rFonts w:ascii="Times New Roman" w:hAnsi="Times New Roman" w:cs="Times New Roman"/>
                <w:sz w:val="24"/>
                <w:szCs w:val="24"/>
                <w:lang w:val="en-US"/>
              </w:rPr>
              <w:t>/</w:t>
            </w:r>
          </w:p>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notarized original document</w:t>
            </w:r>
          </w:p>
        </w:tc>
        <w:tc>
          <w:tcPr>
            <w:tcW w:w="1076" w:type="pct"/>
          </w:tcPr>
          <w:p w:rsidR="0002199B" w:rsidRDefault="006D0EAD">
            <w:pPr>
              <w:pStyle w:val="af6"/>
              <w:spacing w:after="0" w:line="240" w:lineRule="auto"/>
              <w:ind w:left="0"/>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sz w:val="24"/>
                <w:szCs w:val="24"/>
                <w:lang w:val="en-US"/>
              </w:rPr>
              <w:t>Issued in accordance with the National Bank of the Republic of Kazakhstan Rules on the opening, maintenance, and closure of client bank accounts</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13.</w:t>
            </w:r>
          </w:p>
        </w:tc>
        <w:tc>
          <w:tcPr>
            <w:tcW w:w="2330" w:type="pct"/>
          </w:tcPr>
          <w:p w:rsidR="0002199B" w:rsidRDefault="006D0EAD">
            <w:pPr>
              <w:pStyle w:val="af6"/>
              <w:spacing w:after="0" w:line="240" w:lineRule="auto"/>
              <w:ind w:left="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Documents confirming the authority of representatives of a non-resident legal </w:t>
            </w:r>
            <w:r>
              <w:rPr>
                <w:rFonts w:ascii="Times New Roman" w:eastAsia="Times New Roman" w:hAnsi="Times New Roman" w:cs="Times New Roman"/>
                <w:sz w:val="24"/>
                <w:szCs w:val="24"/>
                <w:lang w:val="en-US"/>
              </w:rPr>
              <w:t>entity to manage an account, including the signing of payment documents with the first and second signature (if any), containing signature samples in accordance with the document, signature samples and seal imprint (if any) of such authorized representativ</w:t>
            </w:r>
            <w:r>
              <w:rPr>
                <w:rFonts w:ascii="Times New Roman" w:eastAsia="Times New Roman" w:hAnsi="Times New Roman" w:cs="Times New Roman"/>
                <w:sz w:val="24"/>
                <w:szCs w:val="24"/>
                <w:lang w:val="en-US"/>
              </w:rPr>
              <w:t>es, provided that these documents are notarized and (or) legalized, and (or) apostilled</w:t>
            </w:r>
          </w:p>
        </w:tc>
        <w:tc>
          <w:tcPr>
            <w:tcW w:w="1370" w:type="pct"/>
            <w:vAlign w:val="center"/>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Originals/notarized copies of documents with a notarized translation into Kazakh or Russian (must be legalized and/or apostilled, unless otherwise provided by internati</w:t>
            </w:r>
            <w:r>
              <w:rPr>
                <w:rFonts w:ascii="Times New Roman" w:hAnsi="Times New Roman" w:cs="Times New Roman"/>
                <w:sz w:val="24"/>
                <w:szCs w:val="24"/>
                <w:lang w:val="en-US"/>
              </w:rPr>
              <w:t>onal treaties to which the Republic of Kazakhstan is a party</w:t>
            </w:r>
            <w:r>
              <w:rPr>
                <w:rFonts w:ascii="Times New Roman" w:eastAsia="Times New Roman" w:hAnsi="Times New Roman" w:cs="Times New Roman"/>
                <w:sz w:val="24"/>
                <w:szCs w:val="24"/>
                <w:lang w:val="en-US"/>
              </w:rPr>
              <w:t>)</w:t>
            </w:r>
          </w:p>
        </w:tc>
        <w:tc>
          <w:tcPr>
            <w:tcW w:w="1076" w:type="pct"/>
          </w:tcPr>
          <w:p w:rsidR="0002199B" w:rsidRDefault="0002199B">
            <w:pPr>
              <w:pStyle w:val="af6"/>
              <w:spacing w:after="0" w:line="240" w:lineRule="auto"/>
              <w:ind w:left="0"/>
              <w:jc w:val="center"/>
              <w:rPr>
                <w:rFonts w:ascii="Times New Roman" w:eastAsia="Times New Roman" w:hAnsi="Times New Roman" w:cs="Times New Roman"/>
                <w:sz w:val="24"/>
                <w:szCs w:val="24"/>
                <w:lang w:val="en-US"/>
              </w:rPr>
            </w:pP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2330"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Extract from the trade register or other similar document containing information about the body that registered the non-resident legal entity, its registration number, date and place of re</w:t>
            </w:r>
            <w:r>
              <w:rPr>
                <w:rFonts w:ascii="Times New Roman" w:eastAsia="Times New Roman" w:hAnsi="Times New Roman" w:cs="Times New Roman"/>
                <w:color w:val="000000" w:themeColor="text1"/>
                <w:sz w:val="24"/>
                <w:szCs w:val="24"/>
                <w:lang w:val="en-US"/>
              </w:rPr>
              <w:t xml:space="preserve">gistration (re-registration), in accordance with the established procedure, information about the participants and their ownership stakes in the organization. </w:t>
            </w:r>
          </w:p>
        </w:tc>
        <w:tc>
          <w:tcPr>
            <w:tcW w:w="1370"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Notarized copy of a legalized and/or apostilled document with a notarized translation into Kazak</w:t>
            </w:r>
            <w:r>
              <w:rPr>
                <w:rFonts w:ascii="Times New Roman" w:hAnsi="Times New Roman" w:cs="Times New Roman"/>
                <w:sz w:val="24"/>
                <w:szCs w:val="24"/>
                <w:lang w:val="en-US"/>
              </w:rPr>
              <w:t>h or Russian</w:t>
            </w:r>
            <w:r>
              <w:rPr>
                <w:rFonts w:ascii="Times New Roman" w:eastAsia="Times New Roman" w:hAnsi="Times New Roman" w:cs="Times New Roman"/>
                <w:sz w:val="24"/>
                <w:szCs w:val="24"/>
                <w:lang w:val="en-US"/>
              </w:rPr>
              <w:t xml:space="preserve"> </w:t>
            </w:r>
            <w:r>
              <w:rPr>
                <w:rFonts w:ascii="Times New Roman" w:hAnsi="Times New Roman" w:cs="Times New Roman"/>
                <w:sz w:val="24"/>
                <w:szCs w:val="24"/>
                <w:lang w:val="en-US"/>
              </w:rPr>
              <w:t>(must be legalized and/or apostilled, unless otherwise provided by international treaties to which the Republic of Kazakhstan is a party</w:t>
            </w:r>
            <w:r>
              <w:rPr>
                <w:rFonts w:ascii="Times New Roman" w:eastAsia="Times New Roman" w:hAnsi="Times New Roman" w:cs="Times New Roman"/>
                <w:sz w:val="24"/>
                <w:szCs w:val="24"/>
                <w:lang w:val="en-US"/>
              </w:rPr>
              <w:t>)</w:t>
            </w:r>
          </w:p>
        </w:tc>
        <w:tc>
          <w:tcPr>
            <w:tcW w:w="1076" w:type="pct"/>
          </w:tcPr>
          <w:p w:rsidR="0002199B" w:rsidRDefault="0002199B">
            <w:pPr>
              <w:spacing w:after="0" w:line="240" w:lineRule="auto"/>
              <w:jc w:val="center"/>
              <w:rPr>
                <w:rFonts w:ascii="Times New Roman" w:eastAsia="Times New Roman" w:hAnsi="Times New Roman" w:cs="Times New Roman"/>
                <w:color w:val="000000" w:themeColor="text1"/>
                <w:sz w:val="24"/>
                <w:szCs w:val="24"/>
                <w:lang w:val="en-US"/>
              </w:rPr>
            </w:pP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15.</w:t>
            </w:r>
          </w:p>
        </w:tc>
        <w:tc>
          <w:tcPr>
            <w:tcW w:w="2330" w:type="pct"/>
          </w:tcPr>
          <w:p w:rsidR="0002199B" w:rsidRDefault="006D0EAD">
            <w:pPr>
              <w:spacing w:after="0" w:line="240" w:lineRule="auto"/>
              <w:jc w:val="both"/>
              <w:rPr>
                <w:rFonts w:ascii="Times New Roman" w:eastAsia="Times New Roman" w:hAnsi="Times New Roman" w:cs="Times New Roman"/>
                <w:color w:val="000000" w:themeColor="text1"/>
                <w:sz w:val="24"/>
                <w:szCs w:val="24"/>
                <w:lang w:val="en-US"/>
              </w:rPr>
            </w:pPr>
            <w:r>
              <w:rPr>
                <w:rStyle w:val="s19"/>
                <w:color w:val="auto"/>
                <w:sz w:val="24"/>
                <w:szCs w:val="24"/>
                <w:lang w:val="en-US"/>
              </w:rPr>
              <w:t xml:space="preserve">Financing agreement for the assignment of a monetary claim, a concession agreement and/or a </w:t>
            </w:r>
            <w:r>
              <w:rPr>
                <w:rStyle w:val="s19"/>
                <w:color w:val="auto"/>
                <w:sz w:val="24"/>
                <w:szCs w:val="24"/>
                <w:lang w:val="en-US"/>
              </w:rPr>
              <w:t>public-private partnership agreement</w:t>
            </w:r>
          </w:p>
        </w:tc>
        <w:tc>
          <w:tcPr>
            <w:tcW w:w="1370"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076" w:type="pct"/>
          </w:tcPr>
          <w:p w:rsidR="0002199B" w:rsidRDefault="006D0EAD">
            <w:pPr>
              <w:spacing w:after="0" w:line="240" w:lineRule="auto"/>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sz w:val="24"/>
                <w:szCs w:val="24"/>
                <w:lang w:val="en-US"/>
              </w:rPr>
              <w:t>When opening a current account for crediting compensation for investment expenses</w:t>
            </w:r>
          </w:p>
        </w:tc>
      </w:tr>
    </w:tbl>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u w:val="single"/>
          <w:lang w:val="en-US"/>
        </w:rPr>
      </w:pP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u w:val="single"/>
          <w:lang w:val="en-US"/>
        </w:rPr>
      </w:pPr>
    </w:p>
    <w:p w:rsidR="0002199B" w:rsidRDefault="006D0EAD">
      <w:pPr>
        <w:spacing w:after="0" w:line="240" w:lineRule="auto"/>
        <w:ind w:firstLine="400"/>
        <w:jc w:val="center"/>
        <w:rPr>
          <w:rFonts w:ascii="Times New Roman" w:eastAsia="Times New Roman" w:hAnsi="Times New Roman" w:cs="Times New Roman"/>
          <w:b/>
          <w:color w:val="000000" w:themeColor="text1"/>
          <w:sz w:val="28"/>
          <w:szCs w:val="28"/>
          <w:u w:val="single"/>
          <w:lang w:val="en-US"/>
        </w:rPr>
      </w:pPr>
      <w:r>
        <w:rPr>
          <w:rFonts w:ascii="Times New Roman" w:eastAsia="Times New Roman" w:hAnsi="Times New Roman" w:cs="Times New Roman"/>
          <w:b/>
          <w:color w:val="000000" w:themeColor="text1"/>
          <w:sz w:val="28"/>
          <w:szCs w:val="28"/>
          <w:u w:val="single"/>
          <w:lang w:val="en-US"/>
        </w:rPr>
        <w:t>Bank documents provided to the client for completion/registration</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0"/>
        <w:gridCol w:w="4584"/>
        <w:gridCol w:w="1987"/>
        <w:gridCol w:w="2825"/>
      </w:tblGrid>
      <w:tr w:rsidR="0002199B">
        <w:trPr>
          <w:trHeight w:val="20"/>
        </w:trPr>
        <w:tc>
          <w:tcPr>
            <w:tcW w:w="224"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Document Name</w:t>
            </w:r>
          </w:p>
        </w:tc>
        <w:tc>
          <w:tcPr>
            <w:tcW w:w="1010" w:type="pct"/>
          </w:tcPr>
          <w:p w:rsidR="0002199B" w:rsidRDefault="006D0EAD">
            <w:pPr>
              <w:pStyle w:val="4"/>
              <w:jc w:val="center"/>
              <w:rPr>
                <w:szCs w:val="24"/>
                <w:lang w:val="ru-RU"/>
              </w:rPr>
            </w:pPr>
            <w:r>
              <w:rPr>
                <w:szCs w:val="24"/>
                <w:lang w:val="ru-RU"/>
              </w:rPr>
              <w:t>Document Requirement</w:t>
            </w:r>
          </w:p>
        </w:tc>
        <w:tc>
          <w:tcPr>
            <w:tcW w:w="1436" w:type="pct"/>
          </w:tcPr>
          <w:p w:rsidR="0002199B" w:rsidRDefault="006D0EAD">
            <w:pPr>
              <w:pStyle w:val="4"/>
              <w:jc w:val="center"/>
              <w:rPr>
                <w:szCs w:val="24"/>
              </w:rPr>
            </w:pPr>
            <w:r>
              <w:rPr>
                <w:szCs w:val="24"/>
              </w:rPr>
              <w:t>Note</w:t>
            </w:r>
          </w:p>
        </w:tc>
      </w:tr>
      <w:tr w:rsidR="0002199B">
        <w:trPr>
          <w:trHeight w:val="20"/>
        </w:trPr>
        <w:tc>
          <w:tcPr>
            <w:tcW w:w="224" w:type="pct"/>
          </w:tcPr>
          <w:p w:rsidR="0002199B" w:rsidRDefault="006D0EAD">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Application </w:t>
            </w:r>
            <w:r>
              <w:rPr>
                <w:rFonts w:ascii="Times New Roman" w:eastAsia="Times New Roman" w:hAnsi="Times New Roman" w:cs="Times New Roman"/>
                <w:color w:val="000000" w:themeColor="text1"/>
                <w:sz w:val="24"/>
                <w:szCs w:val="24"/>
                <w:lang w:val="en-US"/>
              </w:rPr>
              <w:t>for accession to the Accession Agreement for opening a current account/Application for accession to the Bank Deposit Agreement (under the terms of the accession agreement)/Application for opening a savings account, completed in accordance with the Bank’s i</w:t>
            </w:r>
            <w:r>
              <w:rPr>
                <w:rFonts w:ascii="Times New Roman" w:eastAsia="Times New Roman" w:hAnsi="Times New Roman" w:cs="Times New Roman"/>
                <w:color w:val="000000" w:themeColor="text1"/>
                <w:sz w:val="24"/>
                <w:szCs w:val="24"/>
                <w:lang w:val="en-US"/>
              </w:rPr>
              <w:t>nternal requirements</w:t>
            </w:r>
          </w:p>
        </w:tc>
        <w:tc>
          <w:tcPr>
            <w:tcW w:w="1010"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436"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 copies</w:t>
            </w:r>
          </w:p>
          <w:p w:rsidR="0002199B" w:rsidRDefault="0002199B">
            <w:pPr>
              <w:pStyle w:val="af6"/>
              <w:spacing w:after="0" w:line="240" w:lineRule="auto"/>
              <w:ind w:left="0"/>
              <w:jc w:val="center"/>
              <w:rPr>
                <w:rFonts w:ascii="Times New Roman" w:hAnsi="Times New Roman" w:cs="Times New Roman"/>
                <w:i/>
                <w:sz w:val="20"/>
                <w:szCs w:val="20"/>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Bank deposit agreement/Agreement on the conclusion of deposit transactions, executed in accordance with the Bank’s internal </w:t>
            </w:r>
            <w:r>
              <w:rPr>
                <w:rFonts w:ascii="Times New Roman" w:eastAsia="Times New Roman" w:hAnsi="Times New Roman" w:cs="Times New Roman"/>
                <w:color w:val="000000" w:themeColor="text1"/>
                <w:sz w:val="24"/>
                <w:szCs w:val="24"/>
                <w:lang w:val="en-US"/>
              </w:rPr>
              <w:t>requirements</w:t>
            </w:r>
          </w:p>
        </w:tc>
        <w:tc>
          <w:tcPr>
            <w:tcW w:w="1010"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Original</w:t>
            </w:r>
          </w:p>
        </w:tc>
        <w:tc>
          <w:tcPr>
            <w:tcW w:w="1436"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 copies</w:t>
            </w:r>
          </w:p>
          <w:p w:rsidR="0002199B" w:rsidRDefault="0002199B">
            <w:pPr>
              <w:pStyle w:val="af6"/>
              <w:spacing w:after="0" w:line="240" w:lineRule="auto"/>
              <w:ind w:left="0"/>
              <w:jc w:val="center"/>
              <w:rPr>
                <w:rFonts w:ascii="Times New Roman" w:hAnsi="Times New Roman" w:cs="Times New Roman"/>
                <w:sz w:val="24"/>
                <w:szCs w:val="24"/>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tc>
      </w:tr>
      <w:tr w:rsidR="0002199B">
        <w:trPr>
          <w:trHeight w:val="20"/>
        </w:trPr>
        <w:tc>
          <w:tcPr>
            <w:tcW w:w="224" w:type="pct"/>
          </w:tcPr>
          <w:p w:rsidR="0002199B" w:rsidRDefault="006D0EAD">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tcPr>
          <w:p w:rsidR="0002199B" w:rsidRDefault="006D0EAD">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Application for use/change/cancellation of code word</w:t>
            </w:r>
          </w:p>
        </w:tc>
        <w:tc>
          <w:tcPr>
            <w:tcW w:w="1010"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436"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4.</w:t>
            </w:r>
          </w:p>
        </w:tc>
        <w:tc>
          <w:tcPr>
            <w:tcW w:w="2330"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sz w:val="24"/>
                <w:szCs w:val="24"/>
                <w:lang w:val="en-US"/>
              </w:rPr>
              <w:t>Questionnaire for legal entities, compiled in accordance with the form of Appendix 6 to the AML/CFT Rules</w:t>
            </w:r>
          </w:p>
        </w:tc>
        <w:tc>
          <w:tcPr>
            <w:tcW w:w="1010"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436"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z w:val="20"/>
                <w:szCs w:val="20"/>
                <w:lang w:val="en-US"/>
              </w:rPr>
            </w:pPr>
            <w:r>
              <w:rPr>
                <w:rFonts w:ascii="Times New Roman" w:hAnsi="Times New Roman" w:cs="Times New Roman"/>
                <w:i/>
                <w:sz w:val="20"/>
                <w:szCs w:val="20"/>
                <w:lang w:val="en-US"/>
              </w:rPr>
              <w:t>signed by the first manager/authorized person, certified by the client’s seal</w:t>
            </w:r>
          </w:p>
        </w:tc>
      </w:tr>
      <w:tr w:rsidR="0002199B">
        <w:trPr>
          <w:trHeight w:val="20"/>
        </w:trPr>
        <w:tc>
          <w:tcPr>
            <w:tcW w:w="224" w:type="pct"/>
          </w:tcPr>
          <w:p w:rsidR="0002199B" w:rsidRDefault="006D0EAD">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 xml:space="preserve">FATCA questionnaire, compiled in </w:t>
            </w:r>
            <w:r>
              <w:rPr>
                <w:rFonts w:ascii="Times New Roman" w:eastAsia="Times New Roman" w:hAnsi="Times New Roman" w:cs="Times New Roman"/>
                <w:sz w:val="24"/>
                <w:szCs w:val="24"/>
                <w:lang w:val="en-US"/>
              </w:rPr>
              <w:t>accordance with the form of Appendices 1, 2, 3 to the FATCA Rules for Legal Entities</w:t>
            </w:r>
          </w:p>
        </w:tc>
        <w:tc>
          <w:tcPr>
            <w:tcW w:w="1010"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436"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 xml:space="preserve">Client Beneficial Owner Information Form, completed in </w:t>
            </w:r>
            <w:r>
              <w:rPr>
                <w:rFonts w:ascii="Times New Roman" w:eastAsia="Times New Roman" w:hAnsi="Times New Roman" w:cs="Times New Roman"/>
                <w:sz w:val="24"/>
                <w:szCs w:val="24"/>
                <w:lang w:val="en-US"/>
              </w:rPr>
              <w:t>accordance with Appendix 20 to the AML/CFT Rules</w:t>
            </w:r>
          </w:p>
        </w:tc>
        <w:tc>
          <w:tcPr>
            <w:tcW w:w="1010"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436"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i/>
                <w:sz w:val="20"/>
                <w:szCs w:val="20"/>
                <w:lang w:val="en-US"/>
              </w:rPr>
              <w:t>signed by the first manager/authorized person, certified by the client’s seal</w:t>
            </w:r>
          </w:p>
        </w:tc>
      </w:tr>
      <w:tr w:rsidR="0002199B">
        <w:trPr>
          <w:trHeight w:val="20"/>
        </w:trPr>
        <w:tc>
          <w:tcPr>
            <w:tcW w:w="224" w:type="pct"/>
          </w:tcPr>
          <w:p w:rsidR="0002199B" w:rsidRDefault="006D0EAD">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7.</w:t>
            </w:r>
          </w:p>
        </w:tc>
        <w:tc>
          <w:tcPr>
            <w:tcW w:w="2330" w:type="pct"/>
          </w:tcPr>
          <w:p w:rsidR="0002199B" w:rsidRDefault="006D0EA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Consent to the collection, processing, and transfer of personal data and confidential information to Subsidiary </w:t>
            </w:r>
            <w:r>
              <w:rPr>
                <w:rFonts w:ascii="Times New Roman" w:eastAsia="Times New Roman" w:hAnsi="Times New Roman" w:cs="Times New Roman"/>
                <w:color w:val="000000" w:themeColor="text1"/>
                <w:sz w:val="24"/>
                <w:szCs w:val="24"/>
                <w:lang w:val="en-US"/>
              </w:rPr>
              <w:t xml:space="preserve">JSC </w:t>
            </w:r>
            <w:r>
              <w:rPr>
                <w:rFonts w:ascii="Times New Roman" w:eastAsia="Times New Roman" w:hAnsi="Times New Roman" w:cs="Times New Roman"/>
                <w:color w:val="000000" w:themeColor="text1"/>
                <w:sz w:val="24"/>
                <w:szCs w:val="24"/>
                <w:lang w:val="en-US"/>
              </w:rPr>
              <w:t xml:space="preserve">VTB Bank (Kazakhstan) </w:t>
            </w:r>
            <w:r>
              <w:rPr>
                <w:rFonts w:ascii="Times New Roman" w:hAnsi="Times New Roman" w:cs="Times New Roman"/>
                <w:i/>
                <w:sz w:val="24"/>
                <w:szCs w:val="24"/>
                <w:lang w:val="en-US"/>
              </w:rPr>
              <w:t>(for individuals authorized to act on behalf of a legal entity – counterparty/partner),</w:t>
            </w:r>
            <w:r>
              <w:rPr>
                <w:rFonts w:ascii="Times New Roman" w:hAnsi="Times New Roman" w:cs="Times New Roman"/>
                <w:sz w:val="24"/>
                <w:szCs w:val="24"/>
                <w:lang w:val="en-US"/>
              </w:rPr>
              <w:t xml:space="preserve"> completed in accordance with Appendix 4 to the Regulation on the Procedure for the Collection, Processing, and Protection of Personal Data in relation to</w:t>
            </w:r>
            <w:r>
              <w:rPr>
                <w:rFonts w:ascii="Times New Roman" w:eastAsia="Times New Roman" w:hAnsi="Times New Roman" w:cs="Times New Roman"/>
                <w:color w:val="000000" w:themeColor="text1"/>
                <w:sz w:val="24"/>
                <w:szCs w:val="24"/>
                <w:lang w:val="en-US"/>
              </w:rPr>
              <w:t>:</w:t>
            </w:r>
          </w:p>
          <w:p w:rsidR="0002199B" w:rsidRDefault="006D0EAD">
            <w:pPr>
              <w:pStyle w:val="af6"/>
              <w:numPr>
                <w:ilvl w:val="0"/>
                <w:numId w:val="3"/>
              </w:numPr>
              <w:spacing w:after="0" w:line="240" w:lineRule="auto"/>
              <w:ind w:left="0" w:firstLine="36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the person(s) authorized to open a bank account based on a power of attorney;</w:t>
            </w:r>
          </w:p>
          <w:p w:rsidR="0002199B" w:rsidRDefault="006D0EAD">
            <w:pPr>
              <w:pStyle w:val="af6"/>
              <w:numPr>
                <w:ilvl w:val="0"/>
                <w:numId w:val="3"/>
              </w:numPr>
              <w:spacing w:after="0" w:line="240" w:lineRule="auto"/>
              <w:ind w:left="0" w:firstLine="36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the person(s) authoriz</w:t>
            </w:r>
            <w:r>
              <w:rPr>
                <w:rFonts w:ascii="Times New Roman" w:eastAsia="Times New Roman" w:hAnsi="Times New Roman" w:cs="Times New Roman"/>
                <w:color w:val="000000" w:themeColor="text1"/>
                <w:sz w:val="24"/>
                <w:szCs w:val="24"/>
                <w:lang w:val="en-US"/>
              </w:rPr>
              <w:t>ed to sign payment documents for transactions related to the management of the client’s bank account (management of funds in the bank account), whose signature is provided in the signature sample document)</w:t>
            </w:r>
          </w:p>
        </w:tc>
        <w:tc>
          <w:tcPr>
            <w:tcW w:w="1010"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436"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 xml:space="preserve">signed by the manager/authorized </w:t>
            </w:r>
            <w:r>
              <w:rPr>
                <w:rFonts w:ascii="Times New Roman" w:hAnsi="Times New Roman" w:cs="Times New Roman"/>
                <w:i/>
                <w:sz w:val="20"/>
                <w:szCs w:val="20"/>
                <w:lang w:val="en-US"/>
              </w:rPr>
              <w:t>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bl>
    <w:p w:rsidR="0002199B" w:rsidRDefault="0002199B">
      <w:pPr>
        <w:pStyle w:val="Default"/>
        <w:tabs>
          <w:tab w:val="left" w:pos="284"/>
          <w:tab w:val="left" w:pos="426"/>
        </w:tabs>
        <w:jc w:val="both"/>
        <w:rPr>
          <w:b/>
          <w:color w:val="auto"/>
          <w:u w:val="single"/>
        </w:rPr>
      </w:pPr>
    </w:p>
    <w:p w:rsidR="0002199B" w:rsidRDefault="0002199B">
      <w:pPr>
        <w:spacing w:after="0" w:line="240" w:lineRule="auto"/>
        <w:jc w:val="center"/>
        <w:rPr>
          <w:rFonts w:ascii="Times New Roman" w:eastAsia="Times New Roman" w:hAnsi="Times New Roman" w:cs="Times New Roman"/>
          <w:b/>
          <w:sz w:val="28"/>
          <w:szCs w:val="28"/>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02199B">
      <w:pPr>
        <w:spacing w:after="0" w:line="240" w:lineRule="auto"/>
        <w:ind w:firstLine="400"/>
        <w:jc w:val="center"/>
        <w:rPr>
          <w:rFonts w:ascii="Times New Roman" w:eastAsia="Times New Roman" w:hAnsi="Times New Roman" w:cs="Times New Roman"/>
          <w:b/>
          <w:i/>
          <w:sz w:val="24"/>
          <w:szCs w:val="24"/>
          <w:u w:val="single"/>
        </w:rPr>
      </w:pPr>
    </w:p>
    <w:p w:rsidR="0002199B" w:rsidRDefault="006D0EAD">
      <w:pPr>
        <w:spacing w:after="0" w:line="240" w:lineRule="auto"/>
        <w:ind w:firstLine="400"/>
        <w:jc w:val="center"/>
        <w:rPr>
          <w:rFonts w:ascii="Times New Roman" w:eastAsia="Times New Roman" w:hAnsi="Times New Roman" w:cs="Times New Roman"/>
          <w:b/>
          <w:i/>
          <w:color w:val="FF0000"/>
          <w:sz w:val="28"/>
          <w:szCs w:val="28"/>
          <w:u w:val="single"/>
          <w:lang w:val="en-US"/>
        </w:rPr>
      </w:pPr>
      <w:r>
        <w:rPr>
          <w:rFonts w:ascii="Times New Roman" w:eastAsia="Times New Roman" w:hAnsi="Times New Roman" w:cs="Times New Roman"/>
          <w:b/>
          <w:i/>
          <w:color w:val="FF0000"/>
          <w:sz w:val="28"/>
          <w:szCs w:val="28"/>
          <w:u w:val="single"/>
          <w:lang w:val="en-US"/>
        </w:rPr>
        <w:t>4.3. For foreign diplomatic and consular missions</w:t>
      </w:r>
    </w:p>
    <w:p w:rsidR="0002199B" w:rsidRDefault="0002199B">
      <w:pPr>
        <w:spacing w:after="0" w:line="240" w:lineRule="auto"/>
        <w:ind w:firstLine="400"/>
        <w:jc w:val="center"/>
        <w:rPr>
          <w:rFonts w:ascii="Times New Roman" w:eastAsia="Times New Roman" w:hAnsi="Times New Roman" w:cs="Times New Roman"/>
          <w:b/>
          <w:i/>
          <w:sz w:val="28"/>
          <w:szCs w:val="28"/>
          <w:u w:val="single"/>
          <w:lang w:val="en-US"/>
        </w:rPr>
      </w:pPr>
    </w:p>
    <w:p w:rsidR="0002199B" w:rsidRDefault="006D0EAD">
      <w:pPr>
        <w:pStyle w:val="af6"/>
        <w:ind w:left="0"/>
        <w:jc w:val="both"/>
        <w:rPr>
          <w:rFonts w:ascii="Times New Roman" w:hAnsi="Times New Roman" w:cs="Times New Roman"/>
          <w:b/>
          <w:sz w:val="24"/>
          <w:szCs w:val="24"/>
        </w:rPr>
      </w:pPr>
      <w:r>
        <w:rPr>
          <w:rFonts w:ascii="Times New Roman" w:hAnsi="Times New Roman" w:cs="Times New Roman"/>
          <w:b/>
          <w:sz w:val="24"/>
          <w:szCs w:val="24"/>
        </w:rPr>
        <w:t>Note</w:t>
      </w:r>
      <w:r>
        <w:rPr>
          <w:rStyle w:val="a3"/>
          <w:rFonts w:ascii="Times New Roman" w:hAnsi="Times New Roman" w:cs="Times New Roman"/>
          <w:b/>
          <w:sz w:val="24"/>
          <w:szCs w:val="24"/>
        </w:rPr>
        <w:footnoteReference w:id="7"/>
      </w:r>
      <w:r>
        <w:rPr>
          <w:rFonts w:ascii="Times New Roman" w:hAnsi="Times New Roman" w:cs="Times New Roman"/>
          <w:b/>
          <w:sz w:val="24"/>
          <w:szCs w:val="24"/>
        </w:rPr>
        <w:t>:</w:t>
      </w:r>
    </w:p>
    <w:p w:rsidR="0002199B" w:rsidRDefault="006D0EAD">
      <w:pPr>
        <w:pStyle w:val="af"/>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identity document(s) of the client’s official(s)/authorized person(s) </w:t>
      </w:r>
      <w:r>
        <w:rPr>
          <w:rFonts w:ascii="Times New Roman" w:hAnsi="Times New Roman" w:cs="Times New Roman"/>
          <w:b/>
          <w:bCs/>
          <w:sz w:val="24"/>
          <w:szCs w:val="24"/>
          <w:u w:val="single"/>
          <w:lang w:val="en-US"/>
        </w:rPr>
        <w:t xml:space="preserve">is/are requested in original for </w:t>
      </w:r>
      <w:r>
        <w:rPr>
          <w:rFonts w:ascii="Times New Roman" w:hAnsi="Times New Roman" w:cs="Times New Roman"/>
          <w:b/>
          <w:bCs/>
          <w:sz w:val="24"/>
          <w:szCs w:val="24"/>
          <w:u w:val="single"/>
          <w:lang w:val="en-US"/>
        </w:rPr>
        <w:t>verification and receipt of a copy of the document(s)</w:t>
      </w:r>
      <w:r>
        <w:rPr>
          <w:rFonts w:ascii="Times New Roman" w:hAnsi="Times New Roman" w:cs="Times New Roman"/>
          <w:sz w:val="24"/>
          <w:szCs w:val="24"/>
          <w:lang w:val="en-US"/>
        </w:rPr>
        <w:t>, due to the Bank's lack of integration with the information technology systems of state bodies and/or state-owned legal entities and the impossibility of identifying the subject using technological mean</w:t>
      </w:r>
      <w:r>
        <w:rPr>
          <w:rFonts w:ascii="Times New Roman" w:hAnsi="Times New Roman" w:cs="Times New Roman"/>
          <w:sz w:val="24"/>
          <w:szCs w:val="24"/>
          <w:lang w:val="en-US"/>
        </w:rPr>
        <w:t>s.</w:t>
      </w:r>
    </w:p>
    <w:p w:rsidR="0002199B" w:rsidRDefault="0002199B">
      <w:pPr>
        <w:pStyle w:val="af"/>
        <w:jc w:val="both"/>
        <w:rPr>
          <w:rFonts w:ascii="Times New Roman" w:hAnsi="Times New Roman" w:cs="Times New Roman"/>
          <w:sz w:val="16"/>
          <w:szCs w:val="16"/>
          <w:lang w:val="en-US"/>
        </w:rPr>
      </w:pPr>
    </w:p>
    <w:p w:rsidR="0002199B" w:rsidRDefault="006D0EAD">
      <w:pPr>
        <w:pStyle w:val="af"/>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It is permitted to provide the Bank with electronic document(s) certifying the identity (indicating the IIN) of the official(s)/authorized person(s) of the client – resident of the Republic of Kazakhstan </w:t>
      </w:r>
      <w:r>
        <w:rPr>
          <w:rFonts w:ascii="Times New Roman" w:hAnsi="Times New Roman" w:cs="Times New Roman"/>
          <w:b/>
          <w:bCs/>
          <w:sz w:val="16"/>
          <w:szCs w:val="16"/>
          <w:u w:val="single"/>
          <w:lang w:val="en-US"/>
        </w:rPr>
        <w:t>only after</w:t>
      </w:r>
      <w:r>
        <w:rPr>
          <w:rFonts w:ascii="Times New Roman" w:hAnsi="Times New Roman" w:cs="Times New Roman"/>
          <w:sz w:val="16"/>
          <w:szCs w:val="16"/>
          <w:lang w:val="en-US"/>
        </w:rPr>
        <w:t xml:space="preserve"> integration with the digital document</w:t>
      </w:r>
      <w:r>
        <w:rPr>
          <w:rFonts w:ascii="Times New Roman" w:hAnsi="Times New Roman" w:cs="Times New Roman"/>
          <w:sz w:val="16"/>
          <w:szCs w:val="16"/>
          <w:lang w:val="en-US"/>
        </w:rPr>
        <w:t xml:space="preserve"> service.</w:t>
      </w:r>
    </w:p>
    <w:p w:rsidR="0002199B" w:rsidRDefault="0002199B">
      <w:pPr>
        <w:pStyle w:val="af"/>
        <w:ind w:left="720"/>
        <w:jc w:val="both"/>
        <w:rPr>
          <w:rFonts w:ascii="Times New Roman" w:hAnsi="Times New Roman" w:cs="Times New Roman"/>
          <w:sz w:val="16"/>
          <w:szCs w:val="16"/>
          <w:lang w:val="en-US"/>
        </w:rPr>
      </w:pPr>
    </w:p>
    <w:p w:rsidR="0002199B" w:rsidRDefault="006D0EAD">
      <w:pPr>
        <w:pStyle w:val="af"/>
        <w:numPr>
          <w:ilvl w:val="0"/>
          <w:numId w:val="1"/>
        </w:numPr>
        <w:jc w:val="both"/>
        <w:rPr>
          <w:rFonts w:ascii="Times New Roman" w:hAnsi="Times New Roman" w:cs="Times New Roman"/>
          <w:sz w:val="24"/>
          <w:szCs w:val="24"/>
          <w:lang w:val="en-US"/>
        </w:rPr>
      </w:pPr>
      <w:r>
        <w:rPr>
          <w:rFonts w:ascii="Times New Roman" w:hAnsi="Times New Roman" w:cs="Times New Roman"/>
          <w:bCs/>
          <w:sz w:val="24"/>
          <w:szCs w:val="24"/>
          <w:lang w:val="en-US"/>
        </w:rPr>
        <w:t>Documents issued/executed in a foreign jurisdiction must be legalized or apostilled in accordance with the legislation of the Republic of Kazakhstan or an international treaty to which the Republic of Kazakhstan is a party, except for cases stip</w:t>
      </w:r>
      <w:r>
        <w:rPr>
          <w:rFonts w:ascii="Times New Roman" w:hAnsi="Times New Roman" w:cs="Times New Roman"/>
          <w:bCs/>
          <w:sz w:val="24"/>
          <w:szCs w:val="24"/>
          <w:lang w:val="en-US"/>
        </w:rPr>
        <w:t xml:space="preserve">ulated by the legislation of the Republic of Kazakhstan or an international treaty to which the Republic of Kazakhstan is a party. </w:t>
      </w:r>
    </w:p>
    <w:p w:rsidR="0002199B" w:rsidRDefault="0002199B">
      <w:pPr>
        <w:pStyle w:val="af"/>
        <w:ind w:left="720"/>
        <w:jc w:val="both"/>
        <w:rPr>
          <w:rFonts w:ascii="Times New Roman" w:hAnsi="Times New Roman" w:cs="Times New Roman"/>
          <w:sz w:val="24"/>
          <w:szCs w:val="24"/>
          <w:lang w:val="en-US"/>
        </w:rPr>
      </w:pPr>
    </w:p>
    <w:p w:rsidR="0002199B" w:rsidRDefault="006D0EAD">
      <w:pPr>
        <w:pStyle w:val="af"/>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Documents drawn up in whole or in part in a foreign language must be submitted with a duly certified translation into the s</w:t>
      </w:r>
      <w:r>
        <w:rPr>
          <w:rFonts w:ascii="Times New Roman" w:hAnsi="Times New Roman" w:cs="Times New Roman"/>
          <w:sz w:val="24"/>
          <w:szCs w:val="24"/>
          <w:lang w:val="en-US"/>
        </w:rPr>
        <w:t>tate language or Russian, with the exception of documents whose translation is not required in accordance with the legislation of the Republic of Kazakhstan. In this case, if applicable, a notarized translation must be apostilled or legalized in accordance</w:t>
      </w:r>
      <w:r>
        <w:rPr>
          <w:rFonts w:ascii="Times New Roman" w:hAnsi="Times New Roman" w:cs="Times New Roman"/>
          <w:sz w:val="24"/>
          <w:szCs w:val="24"/>
          <w:lang w:val="en-US"/>
        </w:rPr>
        <w:t xml:space="preserve"> with the legislation of the Republic of Kazakhstan or an international treaty to which the Republic of Kazakhstan is a party, except for cases stipulated by the legislation of the Republic of Kazakhstan or an international treaty to which the Republic of </w:t>
      </w:r>
      <w:r>
        <w:rPr>
          <w:rFonts w:ascii="Times New Roman" w:hAnsi="Times New Roman" w:cs="Times New Roman"/>
          <w:sz w:val="24"/>
          <w:szCs w:val="24"/>
          <w:lang w:val="en-US"/>
        </w:rPr>
        <w:t>Kazakhstan is a party.</w:t>
      </w:r>
    </w:p>
    <w:p w:rsidR="0002199B" w:rsidRDefault="0002199B">
      <w:pPr>
        <w:pStyle w:val="af"/>
        <w:ind w:left="720"/>
        <w:jc w:val="both"/>
        <w:rPr>
          <w:rFonts w:ascii="Times New Roman" w:hAnsi="Times New Roman" w:cs="Times New Roman"/>
          <w:sz w:val="24"/>
          <w:szCs w:val="24"/>
          <w:lang w:val="en-US"/>
        </w:rPr>
      </w:pP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0"/>
        <w:gridCol w:w="4584"/>
        <w:gridCol w:w="1843"/>
        <w:gridCol w:w="2969"/>
      </w:tblGrid>
      <w:tr w:rsidR="0002199B">
        <w:trPr>
          <w:trHeight w:val="20"/>
        </w:trPr>
        <w:tc>
          <w:tcPr>
            <w:tcW w:w="224"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02199B" w:rsidRDefault="006D0EAD">
            <w:pPr>
              <w:jc w:val="center"/>
              <w:rPr>
                <w:rFonts w:ascii="Times New Roman" w:hAnsi="Times New Roman" w:cs="Times New Roman"/>
                <w:b/>
                <w:sz w:val="24"/>
                <w:szCs w:val="24"/>
                <w:lang w:val="en-US"/>
              </w:rPr>
            </w:pPr>
            <w:r>
              <w:rPr>
                <w:rFonts w:ascii="Times New Roman" w:hAnsi="Times New Roman" w:cs="Times New Roman"/>
                <w:b/>
                <w:sz w:val="24"/>
                <w:szCs w:val="24"/>
                <w:lang w:val="en-US"/>
              </w:rPr>
              <w:t>Document Name</w:t>
            </w:r>
          </w:p>
        </w:tc>
        <w:tc>
          <w:tcPr>
            <w:tcW w:w="937" w:type="pct"/>
          </w:tcPr>
          <w:p w:rsidR="0002199B" w:rsidRDefault="006D0EAD">
            <w:pPr>
              <w:pStyle w:val="4"/>
              <w:jc w:val="center"/>
              <w:rPr>
                <w:szCs w:val="24"/>
                <w:lang w:val="ru-RU"/>
              </w:rPr>
            </w:pPr>
            <w:r>
              <w:rPr>
                <w:szCs w:val="24"/>
                <w:lang w:val="ru-RU"/>
              </w:rPr>
              <w:t>Document Requirement</w:t>
            </w:r>
            <w:r>
              <w:rPr>
                <w:rStyle w:val="a3"/>
                <w:szCs w:val="24"/>
                <w:lang w:val="ru-RU"/>
              </w:rPr>
              <w:footnoteReference w:id="8"/>
            </w:r>
          </w:p>
        </w:tc>
        <w:tc>
          <w:tcPr>
            <w:tcW w:w="1509" w:type="pct"/>
          </w:tcPr>
          <w:p w:rsidR="0002199B" w:rsidRDefault="006D0EAD">
            <w:pPr>
              <w:pStyle w:val="4"/>
              <w:jc w:val="center"/>
              <w:rPr>
                <w:szCs w:val="24"/>
              </w:rPr>
            </w:pPr>
            <w:r>
              <w:rPr>
                <w:szCs w:val="24"/>
              </w:rPr>
              <w:t>Note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Identity document of the client’s first manager </w:t>
            </w:r>
            <w:r>
              <w:rPr>
                <w:rFonts w:ascii="Times New Roman" w:hAnsi="Times New Roman" w:cs="Times New Roman"/>
                <w:i/>
                <w:sz w:val="24"/>
                <w:szCs w:val="24"/>
                <w:lang w:val="en-US"/>
              </w:rPr>
              <w:t>(branch or representative office)</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Original </w:t>
            </w:r>
          </w:p>
        </w:tc>
        <w:tc>
          <w:tcPr>
            <w:tcW w:w="1509" w:type="pct"/>
          </w:tcPr>
          <w:p w:rsidR="0002199B" w:rsidRDefault="0002199B">
            <w:pPr>
              <w:pStyle w:val="af6"/>
              <w:spacing w:after="0" w:line="240" w:lineRule="auto"/>
              <w:ind w:left="0"/>
              <w:jc w:val="center"/>
              <w:rPr>
                <w:rFonts w:ascii="Times New Roman" w:hAnsi="Times New Roman" w:cs="Times New Roman"/>
                <w:sz w:val="24"/>
                <w:szCs w:val="24"/>
              </w:rPr>
            </w:pP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Identity document(s) of the client’s official(s)/authorized person(s) authorized to act </w:t>
            </w:r>
            <w:r>
              <w:rPr>
                <w:rFonts w:ascii="Times New Roman" w:hAnsi="Times New Roman" w:cs="Times New Roman"/>
                <w:sz w:val="24"/>
                <w:szCs w:val="24"/>
                <w:lang w:val="en-US"/>
              </w:rPr>
              <w:t xml:space="preserve">on behalf of the client, including signing documents on behalf of the client (including payment documents with the first and second signature (if any)), and performing transactions related to account management </w:t>
            </w:r>
            <w:r>
              <w:rPr>
                <w:rFonts w:ascii="Times New Roman" w:hAnsi="Times New Roman" w:cs="Times New Roman"/>
                <w:sz w:val="24"/>
                <w:szCs w:val="24"/>
                <w:lang w:val="en-US"/>
              </w:rPr>
              <w:lastRenderedPageBreak/>
              <w:t>(managing funds in the account) in accordance</w:t>
            </w:r>
            <w:r>
              <w:rPr>
                <w:rFonts w:ascii="Times New Roman" w:hAnsi="Times New Roman" w:cs="Times New Roman"/>
                <w:sz w:val="24"/>
                <w:szCs w:val="24"/>
                <w:lang w:val="en-US"/>
              </w:rPr>
              <w:t xml:space="preserve"> with a document containing signature samples and a seal imprint (if any)</w:t>
            </w:r>
            <w:r>
              <w:rPr>
                <w:rFonts w:ascii="Times New Roman" w:hAnsi="Times New Roman" w:cs="Times New Roman"/>
                <w:sz w:val="24"/>
                <w:szCs w:val="24"/>
                <w:lang w:val="en-US"/>
              </w:rPr>
              <w:t xml:space="preserve"> </w:t>
            </w:r>
          </w:p>
        </w:tc>
        <w:tc>
          <w:tcPr>
            <w:tcW w:w="937"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Original</w:t>
            </w:r>
          </w:p>
        </w:tc>
        <w:tc>
          <w:tcPr>
            <w:tcW w:w="1509" w:type="pct"/>
          </w:tcPr>
          <w:p w:rsidR="0002199B" w:rsidRDefault="0002199B">
            <w:pPr>
              <w:pStyle w:val="af6"/>
              <w:spacing w:after="0" w:line="240" w:lineRule="auto"/>
              <w:ind w:left="0"/>
              <w:jc w:val="center"/>
              <w:rPr>
                <w:rFonts w:ascii="Times New Roman" w:hAnsi="Times New Roman" w:cs="Times New Roman"/>
                <w:sz w:val="24"/>
                <w:szCs w:val="24"/>
              </w:rPr>
            </w:pP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tcPr>
          <w:p w:rsidR="0002199B" w:rsidRDefault="006D0EAD">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Identity document(s) of the client’s official(s)/authorized person(s) authorized to act on behalf of the client, including signing documents on behalf of the client (i</w:t>
            </w:r>
            <w:r>
              <w:rPr>
                <w:rFonts w:ascii="Times New Roman" w:hAnsi="Times New Roman" w:cs="Times New Roman"/>
                <w:sz w:val="24"/>
                <w:szCs w:val="24"/>
                <w:lang w:val="en-US"/>
              </w:rPr>
              <w:t>ncluding payment documents with the first and second signature (if any)), and performing transactions related to account management (managing funds in the account) in accordance with a document containing signature samples and a seal imprint (if any)</w:t>
            </w:r>
            <w:r>
              <w:rPr>
                <w:rFonts w:ascii="Times New Roman" w:hAnsi="Times New Roman" w:cs="Times New Roman"/>
                <w:sz w:val="24"/>
                <w:szCs w:val="24"/>
              </w:rPr>
              <w:t xml:space="preserve"> </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Originals/</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notarized copies</w:t>
            </w:r>
          </w:p>
        </w:tc>
        <w:tc>
          <w:tcPr>
            <w:tcW w:w="1509"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Minutes/extract from minutes/decision on election/order on appointment of the first manager, officials/authorized persons, powers of attorney issued in the name of the official/authorized persons of the client</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4.</w:t>
            </w:r>
          </w:p>
        </w:tc>
        <w:tc>
          <w:tcPr>
            <w:tcW w:w="2330"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sz w:val="24"/>
                <w:szCs w:val="24"/>
                <w:lang w:val="en-US"/>
              </w:rPr>
              <w:t xml:space="preserve">Document with </w:t>
            </w:r>
            <w:r>
              <w:rPr>
                <w:rFonts w:ascii="Times New Roman" w:eastAsia="Times New Roman" w:hAnsi="Times New Roman" w:cs="Times New Roman"/>
                <w:sz w:val="24"/>
                <w:szCs w:val="24"/>
                <w:lang w:val="en-US"/>
              </w:rPr>
              <w:t xml:space="preserve">signature samples and a seal imprint (if any) </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 document</w:t>
            </w:r>
            <w:r>
              <w:rPr>
                <w:rStyle w:val="a3"/>
                <w:rFonts w:ascii="Times New Roman" w:hAnsi="Times New Roman" w:cs="Times New Roman"/>
                <w:sz w:val="24"/>
                <w:szCs w:val="24"/>
              </w:rPr>
              <w:footnoteReference w:id="9"/>
            </w:r>
            <w:r>
              <w:rPr>
                <w:rFonts w:ascii="Times New Roman" w:hAnsi="Times New Roman" w:cs="Times New Roman"/>
                <w:sz w:val="24"/>
                <w:szCs w:val="24"/>
              </w:rPr>
              <w:t>/</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notarized original document</w:t>
            </w:r>
          </w:p>
        </w:tc>
        <w:tc>
          <w:tcPr>
            <w:tcW w:w="1509" w:type="pct"/>
          </w:tcPr>
          <w:p w:rsidR="0002199B" w:rsidRDefault="006D0EAD">
            <w:pPr>
              <w:pStyle w:val="af6"/>
              <w:spacing w:after="0" w:line="240" w:lineRule="auto"/>
              <w:ind w:left="0"/>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sz w:val="24"/>
                <w:szCs w:val="24"/>
                <w:lang w:val="en-US"/>
              </w:rPr>
              <w:t>Issued in accordance with the National Bank of the Republic of Kazakhstan Rules on the opening, maintenance, and closure of client bank accounts</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02199B" w:rsidRDefault="006D0EAD">
            <w:pPr>
              <w:spacing w:after="0" w:line="240" w:lineRule="auto"/>
              <w:jc w:val="both"/>
              <w:rPr>
                <w:rStyle w:val="s19"/>
                <w:color w:val="auto"/>
                <w:sz w:val="24"/>
                <w:szCs w:val="24"/>
                <w:lang w:val="en-US"/>
              </w:rPr>
            </w:pPr>
            <w:r>
              <w:rPr>
                <w:rFonts w:ascii="Times New Roman" w:eastAsia="Times New Roman" w:hAnsi="Times New Roman" w:cs="Times New Roman"/>
                <w:sz w:val="24"/>
                <w:szCs w:val="24"/>
                <w:lang w:val="en-US"/>
              </w:rPr>
              <w:t xml:space="preserve">Note of </w:t>
            </w:r>
            <w:r>
              <w:rPr>
                <w:rFonts w:ascii="Times New Roman" w:eastAsia="Times New Roman" w:hAnsi="Times New Roman" w:cs="Times New Roman"/>
                <w:sz w:val="24"/>
                <w:szCs w:val="24"/>
                <w:lang w:val="en-US"/>
              </w:rPr>
              <w:t>confirmation of registration of the diplomatic and consular mission</w:t>
            </w:r>
          </w:p>
        </w:tc>
        <w:tc>
          <w:tcPr>
            <w:tcW w:w="937"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Original/notarized copy</w:t>
            </w:r>
          </w:p>
        </w:tc>
        <w:tc>
          <w:tcPr>
            <w:tcW w:w="1509" w:type="pct"/>
          </w:tcPr>
          <w:p w:rsidR="0002199B" w:rsidRDefault="0002199B">
            <w:pPr>
              <w:spacing w:after="0" w:line="240" w:lineRule="auto"/>
              <w:jc w:val="center"/>
              <w:rPr>
                <w:rFonts w:ascii="Times New Roman" w:eastAsia="Times New Roman" w:hAnsi="Times New Roman" w:cs="Times New Roman"/>
                <w:sz w:val="24"/>
                <w:szCs w:val="24"/>
              </w:rPr>
            </w:pPr>
          </w:p>
        </w:tc>
      </w:tr>
    </w:tbl>
    <w:p w:rsidR="0002199B" w:rsidRDefault="006D0EAD">
      <w:pPr>
        <w:spacing w:after="0" w:line="240" w:lineRule="auto"/>
        <w:ind w:firstLine="400"/>
        <w:jc w:val="center"/>
        <w:rPr>
          <w:rFonts w:ascii="Times New Roman" w:eastAsia="Times New Roman" w:hAnsi="Times New Roman" w:cs="Times New Roman"/>
          <w:b/>
          <w:color w:val="000000" w:themeColor="text1"/>
          <w:sz w:val="28"/>
          <w:szCs w:val="28"/>
          <w:u w:val="single"/>
          <w:lang w:val="en-US"/>
        </w:rPr>
      </w:pPr>
      <w:r>
        <w:rPr>
          <w:rFonts w:ascii="Times New Roman" w:eastAsia="Times New Roman" w:hAnsi="Times New Roman" w:cs="Times New Roman"/>
          <w:b/>
          <w:color w:val="000000" w:themeColor="text1"/>
          <w:sz w:val="28"/>
          <w:szCs w:val="28"/>
          <w:u w:val="single"/>
          <w:lang w:val="en-US"/>
        </w:rPr>
        <w:t>Bank documents provided to the client for completion/registration</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0"/>
        <w:gridCol w:w="4727"/>
        <w:gridCol w:w="1700"/>
        <w:gridCol w:w="2969"/>
      </w:tblGrid>
      <w:tr w:rsidR="0002199B">
        <w:trPr>
          <w:trHeight w:val="20"/>
        </w:trPr>
        <w:tc>
          <w:tcPr>
            <w:tcW w:w="224"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N</w:t>
            </w:r>
          </w:p>
        </w:tc>
        <w:tc>
          <w:tcPr>
            <w:tcW w:w="2403"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Document Name</w:t>
            </w:r>
          </w:p>
        </w:tc>
        <w:tc>
          <w:tcPr>
            <w:tcW w:w="864" w:type="pct"/>
          </w:tcPr>
          <w:p w:rsidR="0002199B" w:rsidRDefault="006D0EAD">
            <w:pPr>
              <w:pStyle w:val="4"/>
              <w:jc w:val="center"/>
              <w:rPr>
                <w:szCs w:val="24"/>
                <w:lang w:val="ru-RU"/>
              </w:rPr>
            </w:pPr>
            <w:r>
              <w:rPr>
                <w:szCs w:val="24"/>
                <w:lang w:val="ru-RU"/>
              </w:rPr>
              <w:t>Document Requirement</w:t>
            </w:r>
          </w:p>
        </w:tc>
        <w:tc>
          <w:tcPr>
            <w:tcW w:w="1509" w:type="pct"/>
          </w:tcPr>
          <w:p w:rsidR="0002199B" w:rsidRDefault="006D0EAD">
            <w:pPr>
              <w:pStyle w:val="4"/>
              <w:jc w:val="center"/>
              <w:rPr>
                <w:szCs w:val="24"/>
              </w:rPr>
            </w:pPr>
            <w:r>
              <w:rPr>
                <w:szCs w:val="24"/>
              </w:rPr>
              <w:t>Note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403"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Application for accession to the Accession </w:t>
            </w:r>
            <w:r>
              <w:rPr>
                <w:rFonts w:ascii="Times New Roman" w:eastAsia="Times New Roman" w:hAnsi="Times New Roman" w:cs="Times New Roman"/>
                <w:color w:val="000000" w:themeColor="text1"/>
                <w:sz w:val="24"/>
                <w:szCs w:val="24"/>
                <w:lang w:val="en-US"/>
              </w:rPr>
              <w:t>Agreement for opening a current account/Application for accession to the Bank Deposit Agreement (under the terms of the accession agreement)/Application for opening a savings account, completed in accordance with the Bank’s internal requirements</w:t>
            </w:r>
          </w:p>
        </w:tc>
        <w:tc>
          <w:tcPr>
            <w:tcW w:w="86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en-US"/>
              </w:rPr>
              <w:t xml:space="preserve"> copies</w:t>
            </w:r>
          </w:p>
          <w:p w:rsidR="0002199B" w:rsidRDefault="0002199B">
            <w:pPr>
              <w:pStyle w:val="af6"/>
              <w:spacing w:after="0" w:line="240" w:lineRule="auto"/>
              <w:ind w:left="0"/>
              <w:jc w:val="center"/>
              <w:rPr>
                <w:rFonts w:ascii="Times New Roman" w:hAnsi="Times New Roman" w:cs="Times New Roman"/>
                <w:i/>
                <w:sz w:val="20"/>
                <w:szCs w:val="20"/>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403"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Bank deposit agreement/Agreement on the conclusion of deposit transactions, executed in accordance with the Bank’s internal requirements</w:t>
            </w:r>
          </w:p>
        </w:tc>
        <w:tc>
          <w:tcPr>
            <w:tcW w:w="864"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 copies</w:t>
            </w:r>
          </w:p>
          <w:p w:rsidR="0002199B" w:rsidRDefault="0002199B">
            <w:pPr>
              <w:pStyle w:val="af6"/>
              <w:spacing w:after="0" w:line="240" w:lineRule="auto"/>
              <w:ind w:left="0"/>
              <w:jc w:val="center"/>
              <w:rPr>
                <w:rFonts w:ascii="Times New Roman" w:hAnsi="Times New Roman" w:cs="Times New Roman"/>
                <w:sz w:val="24"/>
                <w:szCs w:val="24"/>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403" w:type="pct"/>
          </w:tcPr>
          <w:p w:rsidR="0002199B" w:rsidRDefault="006D0EAD">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Application for use/change/cancellation of code word</w:t>
            </w:r>
          </w:p>
        </w:tc>
        <w:tc>
          <w:tcPr>
            <w:tcW w:w="86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4.</w:t>
            </w:r>
          </w:p>
        </w:tc>
        <w:tc>
          <w:tcPr>
            <w:tcW w:w="2403"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sz w:val="24"/>
                <w:szCs w:val="24"/>
                <w:lang w:val="en-US"/>
              </w:rPr>
              <w:t xml:space="preserve">Questionnaire for </w:t>
            </w:r>
            <w:r>
              <w:rPr>
                <w:rFonts w:ascii="Times New Roman" w:eastAsia="Times New Roman" w:hAnsi="Times New Roman" w:cs="Times New Roman"/>
                <w:sz w:val="24"/>
                <w:szCs w:val="24"/>
                <w:lang w:val="en-US"/>
              </w:rPr>
              <w:t>legal entities, compiled in accordance with the form of Appendix 6 to the AML/CFT Rules</w:t>
            </w:r>
          </w:p>
        </w:tc>
        <w:tc>
          <w:tcPr>
            <w:tcW w:w="86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z w:val="20"/>
                <w:szCs w:val="20"/>
                <w:lang w:val="en-US"/>
              </w:rPr>
            </w:pPr>
            <w:r>
              <w:rPr>
                <w:rFonts w:ascii="Times New Roman" w:hAnsi="Times New Roman" w:cs="Times New Roman"/>
                <w:i/>
                <w:sz w:val="20"/>
                <w:szCs w:val="20"/>
                <w:lang w:val="en-US"/>
              </w:rPr>
              <w:t>signed by the first manager/authorized person, certified by the client’s seal</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2403"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FATCA questionnaire, compiled in accordance with the form of Appendic</w:t>
            </w:r>
            <w:r>
              <w:rPr>
                <w:rFonts w:ascii="Times New Roman" w:eastAsia="Times New Roman" w:hAnsi="Times New Roman" w:cs="Times New Roman"/>
                <w:sz w:val="24"/>
                <w:szCs w:val="24"/>
                <w:lang w:val="en-US"/>
              </w:rPr>
              <w:t>es 1, 2, 3 to the FATCA Rules for Legal Entities</w:t>
            </w:r>
          </w:p>
        </w:tc>
        <w:tc>
          <w:tcPr>
            <w:tcW w:w="86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403" w:type="pct"/>
          </w:tcPr>
          <w:p w:rsidR="0002199B" w:rsidRDefault="006D0EA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Consent to the collection, processing, and transfer of personal data and confidential information </w:t>
            </w:r>
            <w:r>
              <w:rPr>
                <w:rFonts w:ascii="Times New Roman" w:eastAsia="Times New Roman" w:hAnsi="Times New Roman" w:cs="Times New Roman"/>
                <w:color w:val="000000" w:themeColor="text1"/>
                <w:sz w:val="24"/>
                <w:szCs w:val="24"/>
                <w:lang w:val="en-US"/>
              </w:rPr>
              <w:t>to Subsidiary</w:t>
            </w:r>
            <w:r>
              <w:rPr>
                <w:rFonts w:ascii="Times New Roman" w:eastAsia="Times New Roman" w:hAnsi="Times New Roman" w:cs="Times New Roman"/>
                <w:color w:val="000000" w:themeColor="text1"/>
                <w:sz w:val="24"/>
                <w:szCs w:val="24"/>
                <w:lang w:val="en-US"/>
              </w:rPr>
              <w:t xml:space="preserve"> JSC</w:t>
            </w:r>
            <w:r>
              <w:rPr>
                <w:rFonts w:ascii="Times New Roman" w:eastAsia="Times New Roman" w:hAnsi="Times New Roman" w:cs="Times New Roman"/>
                <w:color w:val="000000" w:themeColor="text1"/>
                <w:sz w:val="24"/>
                <w:szCs w:val="24"/>
                <w:lang w:val="en-US"/>
              </w:rPr>
              <w:t xml:space="preserve"> VTB Bank (Kazakhstan) </w:t>
            </w:r>
            <w:r>
              <w:rPr>
                <w:rFonts w:ascii="Times New Roman" w:hAnsi="Times New Roman" w:cs="Times New Roman"/>
                <w:i/>
                <w:sz w:val="24"/>
                <w:szCs w:val="24"/>
                <w:lang w:val="en-US"/>
              </w:rPr>
              <w:t>(for individuals authorized to act on behalf of a legal entity – counterparty/partner),</w:t>
            </w:r>
            <w:r>
              <w:rPr>
                <w:rFonts w:ascii="Times New Roman" w:hAnsi="Times New Roman" w:cs="Times New Roman"/>
                <w:sz w:val="24"/>
                <w:szCs w:val="24"/>
                <w:lang w:val="en-US"/>
              </w:rPr>
              <w:t xml:space="preserve"> completed in accordance with Appendix 4 to the Regulation on the Procedure for the Collection, Processing, and Protection of Per</w:t>
            </w:r>
            <w:r>
              <w:rPr>
                <w:rFonts w:ascii="Times New Roman" w:hAnsi="Times New Roman" w:cs="Times New Roman"/>
                <w:sz w:val="24"/>
                <w:szCs w:val="24"/>
                <w:lang w:val="en-US"/>
              </w:rPr>
              <w:t>sonal Data in relation to</w:t>
            </w:r>
            <w:r>
              <w:rPr>
                <w:rFonts w:ascii="Times New Roman" w:eastAsia="Times New Roman" w:hAnsi="Times New Roman" w:cs="Times New Roman"/>
                <w:color w:val="000000" w:themeColor="text1"/>
                <w:sz w:val="24"/>
                <w:szCs w:val="24"/>
                <w:lang w:val="en-US"/>
              </w:rPr>
              <w:t>:</w:t>
            </w:r>
          </w:p>
          <w:p w:rsidR="0002199B" w:rsidRDefault="006D0EAD">
            <w:pPr>
              <w:pStyle w:val="af6"/>
              <w:numPr>
                <w:ilvl w:val="0"/>
                <w:numId w:val="3"/>
              </w:numPr>
              <w:spacing w:after="0" w:line="240" w:lineRule="auto"/>
              <w:ind w:left="0" w:firstLine="36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the person(s) authorized to open a bank account based on a power of attorney;</w:t>
            </w:r>
          </w:p>
          <w:p w:rsidR="0002199B" w:rsidRDefault="006D0EAD">
            <w:pPr>
              <w:pStyle w:val="af6"/>
              <w:numPr>
                <w:ilvl w:val="0"/>
                <w:numId w:val="3"/>
              </w:numPr>
              <w:spacing w:after="0" w:line="240" w:lineRule="auto"/>
              <w:ind w:left="0" w:firstLine="36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the person(s) authorized to sign payment documents for transactions related to the management of the client’s bank account (management of funds in the </w:t>
            </w:r>
            <w:r>
              <w:rPr>
                <w:rFonts w:ascii="Times New Roman" w:eastAsia="Times New Roman" w:hAnsi="Times New Roman" w:cs="Times New Roman"/>
                <w:color w:val="000000" w:themeColor="text1"/>
                <w:sz w:val="24"/>
                <w:szCs w:val="24"/>
                <w:lang w:val="en-US"/>
              </w:rPr>
              <w:t>bank account), whose signature is provided in the signature sample document)</w:t>
            </w:r>
          </w:p>
          <w:p w:rsidR="0002199B" w:rsidRDefault="0002199B">
            <w:pPr>
              <w:pStyle w:val="af6"/>
              <w:spacing w:after="0" w:line="240" w:lineRule="auto"/>
              <w:ind w:left="0"/>
              <w:jc w:val="both"/>
              <w:rPr>
                <w:rFonts w:ascii="Times New Roman" w:eastAsia="Times New Roman" w:hAnsi="Times New Roman" w:cs="Times New Roman"/>
                <w:sz w:val="24"/>
                <w:szCs w:val="24"/>
                <w:lang w:val="en-US"/>
              </w:rPr>
            </w:pPr>
          </w:p>
        </w:tc>
        <w:tc>
          <w:tcPr>
            <w:tcW w:w="86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bl>
    <w:p w:rsidR="0002199B" w:rsidRDefault="0002199B">
      <w:pPr>
        <w:pStyle w:val="Default"/>
        <w:tabs>
          <w:tab w:val="left" w:pos="284"/>
          <w:tab w:val="left" w:pos="426"/>
        </w:tabs>
        <w:jc w:val="both"/>
        <w:rPr>
          <w:b/>
          <w:color w:val="auto"/>
          <w:u w:val="single"/>
        </w:rPr>
      </w:pPr>
    </w:p>
    <w:p w:rsidR="0002199B" w:rsidRDefault="0002199B">
      <w:pPr>
        <w:spacing w:after="0" w:line="240" w:lineRule="auto"/>
        <w:ind w:firstLine="400"/>
        <w:jc w:val="center"/>
        <w:rPr>
          <w:rFonts w:ascii="Times New Roman" w:eastAsia="Times New Roman" w:hAnsi="Times New Roman" w:cs="Times New Roman"/>
          <w:b/>
          <w:i/>
          <w:sz w:val="24"/>
          <w:szCs w:val="24"/>
        </w:rPr>
      </w:pPr>
    </w:p>
    <w:p w:rsidR="0002199B" w:rsidRDefault="0002199B">
      <w:pPr>
        <w:spacing w:after="0" w:line="240" w:lineRule="auto"/>
        <w:ind w:firstLine="400"/>
        <w:jc w:val="center"/>
        <w:rPr>
          <w:rFonts w:ascii="Times New Roman" w:eastAsia="Times New Roman" w:hAnsi="Times New Roman" w:cs="Times New Roman"/>
          <w:b/>
          <w:i/>
          <w:sz w:val="24"/>
          <w:szCs w:val="24"/>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jc w:val="center"/>
        <w:rPr>
          <w:rFonts w:ascii="Times New Roman" w:eastAsia="Times New Roman" w:hAnsi="Times New Roman" w:cs="Times New Roman"/>
          <w:b/>
          <w:i/>
          <w:color w:val="000000" w:themeColor="text1"/>
          <w:sz w:val="24"/>
          <w:szCs w:val="24"/>
          <w:u w:val="single"/>
        </w:rPr>
      </w:pPr>
    </w:p>
    <w:p w:rsidR="0002199B" w:rsidRDefault="006D0EAD">
      <w:pPr>
        <w:spacing w:after="0" w:line="240" w:lineRule="auto"/>
        <w:jc w:val="center"/>
        <w:rPr>
          <w:rFonts w:ascii="Times New Roman" w:eastAsia="Times New Roman" w:hAnsi="Times New Roman" w:cs="Times New Roman"/>
          <w:b/>
          <w:color w:val="FF0000"/>
          <w:sz w:val="28"/>
          <w:szCs w:val="28"/>
          <w:u w:val="single"/>
          <w:lang w:val="en-US"/>
        </w:rPr>
      </w:pPr>
      <w:r>
        <w:rPr>
          <w:rFonts w:ascii="Times New Roman" w:eastAsia="Times New Roman" w:hAnsi="Times New Roman" w:cs="Times New Roman"/>
          <w:b/>
          <w:color w:val="FF0000"/>
          <w:sz w:val="28"/>
          <w:szCs w:val="28"/>
          <w:u w:val="single"/>
          <w:lang w:val="en-US"/>
        </w:rPr>
        <w:t xml:space="preserve">4.4. For individual entrepreneurs and </w:t>
      </w:r>
      <w:r>
        <w:rPr>
          <w:rFonts w:ascii="Times New Roman" w:eastAsia="Times New Roman" w:hAnsi="Times New Roman" w:cs="Times New Roman"/>
          <w:b/>
          <w:color w:val="FF0000"/>
          <w:sz w:val="28"/>
          <w:szCs w:val="28"/>
          <w:u w:val="single"/>
          <w:lang w:val="en-US"/>
        </w:rPr>
        <w:t>individuals engaged in private practice</w:t>
      </w:r>
    </w:p>
    <w:p w:rsidR="0002199B" w:rsidRDefault="006D0EAD">
      <w:pPr>
        <w:pStyle w:val="af6"/>
        <w:ind w:left="0"/>
        <w:jc w:val="both"/>
        <w:rPr>
          <w:rFonts w:ascii="Times New Roman" w:hAnsi="Times New Roman" w:cs="Times New Roman"/>
          <w:b/>
          <w:sz w:val="24"/>
          <w:szCs w:val="24"/>
        </w:rPr>
      </w:pPr>
      <w:r>
        <w:rPr>
          <w:rFonts w:ascii="Times New Roman" w:hAnsi="Times New Roman" w:cs="Times New Roman"/>
          <w:b/>
          <w:sz w:val="24"/>
          <w:szCs w:val="24"/>
        </w:rPr>
        <w:t>Note:</w:t>
      </w:r>
    </w:p>
    <w:p w:rsidR="0002199B" w:rsidRDefault="006D0EAD">
      <w:pPr>
        <w:pStyle w:val="af"/>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identity document(s) of the client’s official(s)/authorized person(s) </w:t>
      </w:r>
      <w:r>
        <w:rPr>
          <w:rFonts w:ascii="Times New Roman" w:hAnsi="Times New Roman" w:cs="Times New Roman"/>
          <w:b/>
          <w:bCs/>
          <w:sz w:val="24"/>
          <w:szCs w:val="24"/>
          <w:u w:val="single"/>
          <w:lang w:val="en-US"/>
        </w:rPr>
        <w:t>is/are requested in original for verification and receipt of a copy of the document(s)</w:t>
      </w:r>
      <w:r>
        <w:rPr>
          <w:rFonts w:ascii="Times New Roman" w:hAnsi="Times New Roman" w:cs="Times New Roman"/>
          <w:sz w:val="24"/>
          <w:szCs w:val="24"/>
          <w:lang w:val="en-US"/>
        </w:rPr>
        <w:t xml:space="preserve">, due to the Bank's lack of integration with the </w:t>
      </w:r>
      <w:r>
        <w:rPr>
          <w:rFonts w:ascii="Times New Roman" w:hAnsi="Times New Roman" w:cs="Times New Roman"/>
          <w:sz w:val="24"/>
          <w:szCs w:val="24"/>
          <w:lang w:val="en-US"/>
        </w:rPr>
        <w:t>information technology systems of state bodies and/or state-owned legal entities and the impossibility of identifying the subject using technological means.</w:t>
      </w:r>
    </w:p>
    <w:p w:rsidR="0002199B" w:rsidRDefault="0002199B">
      <w:pPr>
        <w:pStyle w:val="af"/>
        <w:jc w:val="both"/>
        <w:rPr>
          <w:rFonts w:ascii="Times New Roman" w:hAnsi="Times New Roman" w:cs="Times New Roman"/>
          <w:sz w:val="16"/>
          <w:szCs w:val="16"/>
          <w:lang w:val="en-US"/>
        </w:rPr>
      </w:pPr>
    </w:p>
    <w:p w:rsidR="0002199B" w:rsidRDefault="006D0EAD">
      <w:pPr>
        <w:pStyle w:val="af"/>
        <w:jc w:val="both"/>
        <w:rPr>
          <w:rFonts w:ascii="Times New Roman" w:hAnsi="Times New Roman" w:cs="Times New Roman"/>
          <w:sz w:val="16"/>
          <w:szCs w:val="16"/>
          <w:lang w:val="en-US"/>
        </w:rPr>
      </w:pPr>
      <w:r>
        <w:rPr>
          <w:rFonts w:ascii="Times New Roman" w:hAnsi="Times New Roman" w:cs="Times New Roman"/>
          <w:sz w:val="16"/>
          <w:szCs w:val="16"/>
          <w:lang w:val="en-US"/>
        </w:rPr>
        <w:t>It is permitted to provide the Bank with electronic document(s) certifying the identity (indicatin</w:t>
      </w:r>
      <w:r>
        <w:rPr>
          <w:rFonts w:ascii="Times New Roman" w:hAnsi="Times New Roman" w:cs="Times New Roman"/>
          <w:sz w:val="16"/>
          <w:szCs w:val="16"/>
          <w:lang w:val="en-US"/>
        </w:rPr>
        <w:t xml:space="preserve">g the IIN) of the official(s)/authorized person(s) of the client – resident of the Republic of Kazakhstan </w:t>
      </w:r>
      <w:r>
        <w:rPr>
          <w:rFonts w:ascii="Times New Roman" w:hAnsi="Times New Roman" w:cs="Times New Roman"/>
          <w:b/>
          <w:bCs/>
          <w:sz w:val="16"/>
          <w:szCs w:val="16"/>
          <w:u w:val="single"/>
          <w:lang w:val="en-US"/>
        </w:rPr>
        <w:t>only after</w:t>
      </w:r>
      <w:r>
        <w:rPr>
          <w:rFonts w:ascii="Times New Roman" w:hAnsi="Times New Roman" w:cs="Times New Roman"/>
          <w:sz w:val="16"/>
          <w:szCs w:val="16"/>
          <w:lang w:val="en-US"/>
        </w:rPr>
        <w:t xml:space="preserve"> integration with the digital document service.</w:t>
      </w:r>
    </w:p>
    <w:p w:rsidR="0002199B" w:rsidRDefault="0002199B">
      <w:pPr>
        <w:pStyle w:val="af"/>
        <w:jc w:val="both"/>
        <w:rPr>
          <w:rFonts w:ascii="Times New Roman" w:hAnsi="Times New Roman" w:cs="Times New Roman"/>
          <w:sz w:val="16"/>
          <w:szCs w:val="16"/>
          <w:lang w:val="en-US"/>
        </w:rPr>
      </w:pPr>
    </w:p>
    <w:p w:rsidR="0002199B" w:rsidRDefault="006D0EAD">
      <w:pPr>
        <w:pStyle w:val="af"/>
        <w:numPr>
          <w:ilvl w:val="0"/>
          <w:numId w:val="1"/>
        </w:numPr>
        <w:jc w:val="both"/>
        <w:rPr>
          <w:rFonts w:ascii="Times New Roman" w:hAnsi="Times New Roman" w:cs="Times New Roman"/>
          <w:sz w:val="24"/>
          <w:szCs w:val="24"/>
          <w:lang w:val="en-US"/>
        </w:rPr>
      </w:pPr>
      <w:r>
        <w:rPr>
          <w:rFonts w:ascii="Times New Roman" w:hAnsi="Times New Roman" w:cs="Times New Roman"/>
          <w:bCs/>
          <w:sz w:val="24"/>
          <w:szCs w:val="24"/>
          <w:lang w:val="en-US"/>
        </w:rPr>
        <w:t>Documents issued/executed in a foreign jurisdiction must be legalized or apostilled in acco</w:t>
      </w:r>
      <w:r>
        <w:rPr>
          <w:rFonts w:ascii="Times New Roman" w:hAnsi="Times New Roman" w:cs="Times New Roman"/>
          <w:bCs/>
          <w:sz w:val="24"/>
          <w:szCs w:val="24"/>
          <w:lang w:val="en-US"/>
        </w:rPr>
        <w:t>rdance with the legislation of the Republic of Kazakhstan or an international treaty to which the Republic of Kazakhstan is a party, except for cases stipulated by the legislation of the Republic of Kazakhstan or an international treaty to which the Republ</w:t>
      </w:r>
      <w:r>
        <w:rPr>
          <w:rFonts w:ascii="Times New Roman" w:hAnsi="Times New Roman" w:cs="Times New Roman"/>
          <w:bCs/>
          <w:sz w:val="24"/>
          <w:szCs w:val="24"/>
          <w:lang w:val="en-US"/>
        </w:rPr>
        <w:t xml:space="preserve">ic of Kazakhstan is a party. </w:t>
      </w:r>
    </w:p>
    <w:p w:rsidR="0002199B" w:rsidRDefault="0002199B">
      <w:pPr>
        <w:pStyle w:val="af"/>
        <w:ind w:left="720"/>
        <w:jc w:val="both"/>
        <w:rPr>
          <w:rFonts w:ascii="Times New Roman" w:hAnsi="Times New Roman" w:cs="Times New Roman"/>
          <w:sz w:val="24"/>
          <w:szCs w:val="24"/>
          <w:lang w:val="en-US"/>
        </w:rPr>
      </w:pPr>
    </w:p>
    <w:p w:rsidR="0002199B" w:rsidRDefault="006D0EAD">
      <w:pPr>
        <w:pStyle w:val="af"/>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Documents drawn up in whole or in part in a foreign language must be submitted with a duly certified translation into the state language or Russian, with the exception of documents whose translation is not required in accorda</w:t>
      </w:r>
      <w:r>
        <w:rPr>
          <w:rFonts w:ascii="Times New Roman" w:hAnsi="Times New Roman" w:cs="Times New Roman"/>
          <w:sz w:val="24"/>
          <w:szCs w:val="24"/>
          <w:lang w:val="en-US"/>
        </w:rPr>
        <w:t>nce with the legislation of the Republic of Kazakhstan. In this case, if applicable, a notarized translation must be apostilled or legalized in accordance with the legislation of the Republic of Kazakhstan or an international treaty to which the Republic o</w:t>
      </w:r>
      <w:r>
        <w:rPr>
          <w:rFonts w:ascii="Times New Roman" w:hAnsi="Times New Roman" w:cs="Times New Roman"/>
          <w:sz w:val="24"/>
          <w:szCs w:val="24"/>
          <w:lang w:val="en-US"/>
        </w:rPr>
        <w:t>f Kazakhstan is a party, except for cases stipulated by the legislation of the Republic of Kazakhstan or an international treaty to which the Republic of Kazakhstan is a party.</w:t>
      </w:r>
    </w:p>
    <w:p w:rsidR="0002199B" w:rsidRDefault="0002199B">
      <w:pPr>
        <w:spacing w:after="0" w:line="240" w:lineRule="auto"/>
        <w:jc w:val="center"/>
        <w:rPr>
          <w:rFonts w:ascii="Times New Roman" w:eastAsia="Times New Roman" w:hAnsi="Times New Roman" w:cs="Times New Roman"/>
          <w:b/>
          <w:i/>
          <w:color w:val="000000" w:themeColor="text1"/>
          <w:sz w:val="24"/>
          <w:szCs w:val="24"/>
          <w:lang w:val="en-US"/>
        </w:rPr>
      </w:pP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0"/>
        <w:gridCol w:w="4161"/>
        <w:gridCol w:w="2693"/>
        <w:gridCol w:w="2542"/>
      </w:tblGrid>
      <w:tr w:rsidR="0002199B">
        <w:trPr>
          <w:trHeight w:val="20"/>
        </w:trPr>
        <w:tc>
          <w:tcPr>
            <w:tcW w:w="224"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N</w:t>
            </w:r>
          </w:p>
        </w:tc>
        <w:tc>
          <w:tcPr>
            <w:tcW w:w="2115"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Document Name</w:t>
            </w:r>
          </w:p>
        </w:tc>
        <w:tc>
          <w:tcPr>
            <w:tcW w:w="1369" w:type="pct"/>
          </w:tcPr>
          <w:p w:rsidR="0002199B" w:rsidRDefault="006D0EAD">
            <w:pPr>
              <w:pStyle w:val="4"/>
              <w:jc w:val="center"/>
              <w:rPr>
                <w:szCs w:val="24"/>
                <w:lang w:val="ru-RU"/>
              </w:rPr>
            </w:pPr>
            <w:r>
              <w:rPr>
                <w:szCs w:val="24"/>
                <w:lang w:val="ru-RU"/>
              </w:rPr>
              <w:t>Document Requirement</w:t>
            </w:r>
          </w:p>
        </w:tc>
        <w:tc>
          <w:tcPr>
            <w:tcW w:w="1292" w:type="pct"/>
          </w:tcPr>
          <w:p w:rsidR="0002199B" w:rsidRDefault="006D0EAD">
            <w:pPr>
              <w:pStyle w:val="4"/>
              <w:jc w:val="center"/>
              <w:rPr>
                <w:szCs w:val="24"/>
              </w:rPr>
            </w:pPr>
            <w:r>
              <w:rPr>
                <w:szCs w:val="24"/>
              </w:rPr>
              <w:t>Note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115" w:type="pct"/>
          </w:tcPr>
          <w:p w:rsidR="0002199B" w:rsidRDefault="006D0EAD">
            <w:pPr>
              <w:pStyle w:val="af6"/>
              <w:spacing w:after="0" w:line="240" w:lineRule="auto"/>
              <w:ind w:left="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Certificate of registration of </w:t>
            </w:r>
            <w:r>
              <w:rPr>
                <w:rFonts w:ascii="Times New Roman" w:eastAsia="Times New Roman" w:hAnsi="Times New Roman" w:cs="Times New Roman"/>
                <w:sz w:val="24"/>
                <w:szCs w:val="24"/>
                <w:lang w:val="en-US"/>
              </w:rPr>
              <w:t>an individual entrepreneur/Ticket of registration of notification of commencement of activity as an individual entrepreneur/Notification of commencement of activity as an individual entrepreneur</w:t>
            </w:r>
          </w:p>
        </w:tc>
        <w:tc>
          <w:tcPr>
            <w:tcW w:w="1369"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lang w:val="en-US"/>
              </w:rPr>
              <w:t>A copy of the Certificate/</w:t>
            </w:r>
            <w:r>
              <w:rPr>
                <w:lang w:val="en-US"/>
              </w:rPr>
              <w:t xml:space="preserve"> </w:t>
            </w:r>
            <w:r>
              <w:rPr>
                <w:rFonts w:ascii="Times New Roman" w:eastAsia="Times New Roman" w:hAnsi="Times New Roman" w:cs="Times New Roman"/>
                <w:sz w:val="24"/>
                <w:szCs w:val="24"/>
                <w:lang w:val="en-US"/>
              </w:rPr>
              <w:t>Ticket</w:t>
            </w:r>
            <w:r>
              <w:rPr>
                <w:rFonts w:ascii="Times New Roman" w:hAnsi="Times New Roman" w:cs="Times New Roman"/>
                <w:sz w:val="24"/>
                <w:szCs w:val="24"/>
                <w:lang w:val="en-US"/>
              </w:rPr>
              <w:t xml:space="preserve"> is generated through the “E</w:t>
            </w:r>
            <w:r>
              <w:rPr>
                <w:rFonts w:ascii="Times New Roman" w:hAnsi="Times New Roman" w:cs="Times New Roman"/>
                <w:sz w:val="24"/>
                <w:szCs w:val="24"/>
                <w:lang w:val="en-US"/>
              </w:rPr>
              <w:t xml:space="preserve">-Licensing” State Database (https://elicense.kz)/Notification is requested from the e-government web portal (https://egov.kz) with a unique document code, signed with the digital signature of the </w:t>
            </w:r>
            <w:r>
              <w:rPr>
                <w:rFonts w:ascii="Times New Roman" w:hAnsi="Times New Roman" w:cs="Times New Roman"/>
                <w:sz w:val="24"/>
                <w:szCs w:val="24"/>
                <w:lang w:val="en-US"/>
              </w:rPr>
              <w:lastRenderedPageBreak/>
              <w:t>state body issuing the notification</w:t>
            </w:r>
            <w:r>
              <w:rPr>
                <w:rFonts w:ascii="Times New Roman" w:hAnsi="Times New Roman" w:cs="Times New Roman"/>
                <w:sz w:val="24"/>
                <w:szCs w:val="24"/>
              </w:rPr>
              <w:t xml:space="preserve"> </w:t>
            </w:r>
          </w:p>
        </w:tc>
        <w:tc>
          <w:tcPr>
            <w:tcW w:w="1292" w:type="pct"/>
          </w:tcPr>
          <w:p w:rsidR="0002199B" w:rsidRDefault="006D0EAD">
            <w:pPr>
              <w:pStyle w:val="af6"/>
              <w:spacing w:after="0" w:line="240" w:lineRule="auto"/>
              <w:ind w:left="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One of the documents is</w:t>
            </w:r>
            <w:r>
              <w:rPr>
                <w:rFonts w:ascii="Times New Roman" w:eastAsia="Times New Roman" w:hAnsi="Times New Roman" w:cs="Times New Roman"/>
                <w:sz w:val="24"/>
                <w:szCs w:val="24"/>
                <w:lang w:val="en-US"/>
              </w:rPr>
              <w:t xml:space="preserve"> provided to the Bank.</w:t>
            </w:r>
          </w:p>
          <w:p w:rsidR="0002199B" w:rsidRDefault="0002199B">
            <w:pPr>
              <w:pStyle w:val="af6"/>
              <w:spacing w:after="0" w:line="240" w:lineRule="auto"/>
              <w:ind w:left="0"/>
              <w:jc w:val="center"/>
              <w:rPr>
                <w:rFonts w:ascii="Times New Roman" w:eastAsia="Times New Roman" w:hAnsi="Times New Roman" w:cs="Times New Roman"/>
                <w:sz w:val="24"/>
                <w:szCs w:val="24"/>
                <w:lang w:val="en-US"/>
              </w:rPr>
            </w:pPr>
          </w:p>
          <w:p w:rsidR="0002199B" w:rsidRDefault="006D0EAD">
            <w:pPr>
              <w:pStyle w:val="af6"/>
              <w:spacing w:after="0" w:line="240" w:lineRule="auto"/>
              <w:ind w:left="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The Ticket is publicly available at https://elicense.kz and can be downloaded without a digital signature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115"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 xml:space="preserve">Document with signature samples and a seal imprint (if any) </w:t>
            </w:r>
          </w:p>
        </w:tc>
        <w:tc>
          <w:tcPr>
            <w:tcW w:w="1369" w:type="pct"/>
            <w:vAlign w:val="center"/>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Original document</w:t>
            </w:r>
            <w:r>
              <w:rPr>
                <w:rStyle w:val="a3"/>
                <w:rFonts w:ascii="Times New Roman" w:hAnsi="Times New Roman" w:cs="Times New Roman"/>
                <w:sz w:val="24"/>
                <w:szCs w:val="24"/>
              </w:rPr>
              <w:footnoteReference w:id="10"/>
            </w:r>
            <w:r>
              <w:rPr>
                <w:rFonts w:ascii="Times New Roman" w:hAnsi="Times New Roman" w:cs="Times New Roman"/>
                <w:sz w:val="24"/>
                <w:szCs w:val="24"/>
                <w:lang w:val="en-US"/>
              </w:rPr>
              <w:t>/</w:t>
            </w:r>
          </w:p>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notarized original document</w:t>
            </w:r>
          </w:p>
        </w:tc>
        <w:tc>
          <w:tcPr>
            <w:tcW w:w="1292"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eastAsia="Times New Roman" w:hAnsi="Times New Roman" w:cs="Times New Roman"/>
                <w:sz w:val="24"/>
                <w:szCs w:val="24"/>
                <w:lang w:val="en-US"/>
              </w:rPr>
              <w:t xml:space="preserve">Issued in </w:t>
            </w:r>
            <w:r>
              <w:rPr>
                <w:rFonts w:ascii="Times New Roman" w:eastAsia="Times New Roman" w:hAnsi="Times New Roman" w:cs="Times New Roman"/>
                <w:sz w:val="24"/>
                <w:szCs w:val="24"/>
                <w:lang w:val="en-US"/>
              </w:rPr>
              <w:t>accordance with the National Bank of the Republic of Kazakhstan Rules on the opening, maintenance, and closure of client bank accounts</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115"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Identity document in accordance with the signature sample document</w:t>
            </w:r>
          </w:p>
        </w:tc>
        <w:tc>
          <w:tcPr>
            <w:tcW w:w="1369"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02199B">
            <w:pPr>
              <w:pStyle w:val="af6"/>
              <w:spacing w:after="0" w:line="240" w:lineRule="auto"/>
              <w:ind w:left="0"/>
              <w:jc w:val="center"/>
              <w:rPr>
                <w:rFonts w:ascii="Times New Roman" w:hAnsi="Times New Roman" w:cs="Times New Roman"/>
                <w:i/>
                <w:snapToGrid w:val="0"/>
                <w:sz w:val="20"/>
                <w:szCs w:val="20"/>
              </w:rPr>
            </w:pP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4.</w:t>
            </w:r>
          </w:p>
        </w:tc>
        <w:tc>
          <w:tcPr>
            <w:tcW w:w="2115" w:type="pct"/>
          </w:tcPr>
          <w:p w:rsidR="0002199B" w:rsidRDefault="006D0EAD">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License to practice as a notary</w:t>
            </w:r>
          </w:p>
        </w:tc>
        <w:tc>
          <w:tcPr>
            <w:tcW w:w="1369" w:type="pct"/>
            <w:vAlign w:val="center"/>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Electronic license obtained by the client through the “E-Licensing” State Database (https://elicense.kz)</w:t>
            </w:r>
          </w:p>
        </w:tc>
        <w:tc>
          <w:tcPr>
            <w:tcW w:w="1292"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sz w:val="24"/>
                <w:szCs w:val="24"/>
              </w:rPr>
              <w:t>For private notaries</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115"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License to practice as a </w:t>
            </w:r>
            <w:r>
              <w:rPr>
                <w:rFonts w:ascii="Times New Roman" w:eastAsia="Times New Roman" w:hAnsi="Times New Roman" w:cs="Times New Roman"/>
                <w:sz w:val="24"/>
                <w:szCs w:val="24"/>
                <w:lang w:val="en-US"/>
              </w:rPr>
              <w:t>lawyer</w:t>
            </w:r>
          </w:p>
        </w:tc>
        <w:tc>
          <w:tcPr>
            <w:tcW w:w="1369" w:type="pct"/>
            <w:vAlign w:val="center"/>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Electronic license obtained by the client through the “E-Licensing” State Database </w:t>
            </w:r>
            <w:r>
              <w:rPr>
                <w:rFonts w:ascii="Times New Roman" w:hAnsi="Times New Roman" w:cs="Times New Roman"/>
                <w:sz w:val="24"/>
                <w:szCs w:val="24"/>
                <w:lang w:val="en-US"/>
              </w:rPr>
              <w:t>(https://elicense.kz)</w:t>
            </w:r>
          </w:p>
        </w:tc>
        <w:tc>
          <w:tcPr>
            <w:tcW w:w="1292" w:type="pct"/>
          </w:tcPr>
          <w:p w:rsidR="0002199B" w:rsidRDefault="006D0EAD">
            <w:pPr>
              <w:pStyle w:val="af6"/>
              <w:spacing w:after="0" w:line="240" w:lineRule="auto"/>
              <w:ind w:left="0"/>
              <w:jc w:val="center"/>
              <w:rPr>
                <w:rFonts w:ascii="Times New Roman" w:hAnsi="Times New Roman" w:cs="Times New Roman"/>
                <w:i/>
                <w:sz w:val="20"/>
                <w:szCs w:val="20"/>
              </w:rPr>
            </w:pPr>
            <w:r>
              <w:rPr>
                <w:rFonts w:ascii="Times New Roman" w:eastAsia="Times New Roman" w:hAnsi="Times New Roman" w:cs="Times New Roman"/>
                <w:sz w:val="24"/>
                <w:szCs w:val="24"/>
              </w:rPr>
              <w:t>For lawyers</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115" w:type="pct"/>
          </w:tcPr>
          <w:p w:rsidR="0002199B" w:rsidRDefault="006D0EAD">
            <w:pPr>
              <w:pStyle w:val="af6"/>
              <w:spacing w:after="0" w:line="240" w:lineRule="auto"/>
              <w:ind w:left="0"/>
              <w:jc w:val="both"/>
              <w:rPr>
                <w:rFonts w:ascii="Times New Roman" w:hAnsi="Times New Roman" w:cs="Times New Roman"/>
                <w:i/>
                <w:lang w:val="en-US"/>
              </w:rPr>
            </w:pPr>
            <w:r>
              <w:rPr>
                <w:rFonts w:ascii="Times New Roman" w:eastAsia="Times New Roman" w:hAnsi="Times New Roman" w:cs="Times New Roman"/>
                <w:color w:val="000000" w:themeColor="text1"/>
                <w:sz w:val="24"/>
                <w:szCs w:val="24"/>
                <w:lang w:val="en-US"/>
              </w:rPr>
              <w:t>License to enforce writs of execution</w:t>
            </w:r>
          </w:p>
        </w:tc>
        <w:tc>
          <w:tcPr>
            <w:tcW w:w="1369" w:type="pct"/>
            <w:vAlign w:val="center"/>
          </w:tcPr>
          <w:p w:rsidR="0002199B" w:rsidRDefault="006D0EAD">
            <w:pPr>
              <w:pStyle w:val="af6"/>
              <w:spacing w:after="0" w:line="240" w:lineRule="auto"/>
              <w:ind w:left="0"/>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Electronic license obtained by the client through the “E-Licensing” State Database</w:t>
            </w:r>
            <w:r>
              <w:rPr>
                <w:rFonts w:ascii="Times New Roman" w:eastAsia="Times New Roman" w:hAnsi="Times New Roman" w:cs="Times New Roman"/>
                <w:sz w:val="24"/>
                <w:szCs w:val="24"/>
                <w:lang w:val="en-US"/>
              </w:rPr>
              <w:t xml:space="preserve"> (https://elicense.kz)</w:t>
            </w:r>
          </w:p>
        </w:tc>
        <w:tc>
          <w:tcPr>
            <w:tcW w:w="1292" w:type="pct"/>
          </w:tcPr>
          <w:p w:rsidR="0002199B" w:rsidRDefault="006D0EAD">
            <w:pPr>
              <w:pStyle w:val="af6"/>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 private bailiffs</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7.</w:t>
            </w:r>
          </w:p>
        </w:tc>
        <w:tc>
          <w:tcPr>
            <w:tcW w:w="2115"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Certificate confirming completion of training in </w:t>
            </w:r>
            <w:r>
              <w:rPr>
                <w:rFonts w:ascii="Times New Roman" w:eastAsia="Times New Roman" w:hAnsi="Times New Roman" w:cs="Times New Roman"/>
                <w:color w:val="000000" w:themeColor="text1"/>
                <w:sz w:val="24"/>
                <w:szCs w:val="24"/>
                <w:lang w:val="en-US"/>
              </w:rPr>
              <w:t>the mediation program</w:t>
            </w:r>
          </w:p>
        </w:tc>
        <w:tc>
          <w:tcPr>
            <w:tcW w:w="1369"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Original/notarized copy</w:t>
            </w:r>
          </w:p>
        </w:tc>
        <w:tc>
          <w:tcPr>
            <w:tcW w:w="1292"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sz w:val="24"/>
                <w:szCs w:val="24"/>
              </w:rPr>
              <w:t>For professional mediators</w:t>
            </w:r>
          </w:p>
        </w:tc>
      </w:tr>
    </w:tbl>
    <w:p w:rsidR="0002199B" w:rsidRDefault="006D0EAD">
      <w:pPr>
        <w:spacing w:after="0" w:line="240" w:lineRule="auto"/>
        <w:ind w:firstLine="400"/>
        <w:jc w:val="center"/>
        <w:rPr>
          <w:rFonts w:ascii="Times New Roman" w:eastAsia="Times New Roman" w:hAnsi="Times New Roman" w:cs="Times New Roman"/>
          <w:b/>
          <w:color w:val="000000" w:themeColor="text1"/>
          <w:sz w:val="28"/>
          <w:szCs w:val="28"/>
          <w:u w:val="single"/>
          <w:lang w:val="en-US"/>
        </w:rPr>
      </w:pPr>
      <w:r>
        <w:rPr>
          <w:rFonts w:ascii="Times New Roman" w:eastAsia="Times New Roman" w:hAnsi="Times New Roman" w:cs="Times New Roman"/>
          <w:b/>
          <w:color w:val="000000" w:themeColor="text1"/>
          <w:sz w:val="28"/>
          <w:szCs w:val="28"/>
          <w:u w:val="single"/>
          <w:lang w:val="en-US"/>
        </w:rPr>
        <w:t>Bank documents provided to the client for completion/registration</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0"/>
        <w:gridCol w:w="4584"/>
        <w:gridCol w:w="1843"/>
        <w:gridCol w:w="2969"/>
      </w:tblGrid>
      <w:tr w:rsidR="0002199B">
        <w:trPr>
          <w:trHeight w:val="20"/>
        </w:trPr>
        <w:tc>
          <w:tcPr>
            <w:tcW w:w="224"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Document Name</w:t>
            </w:r>
          </w:p>
        </w:tc>
        <w:tc>
          <w:tcPr>
            <w:tcW w:w="937" w:type="pct"/>
          </w:tcPr>
          <w:p w:rsidR="0002199B" w:rsidRDefault="006D0EAD">
            <w:pPr>
              <w:pStyle w:val="4"/>
              <w:jc w:val="center"/>
              <w:rPr>
                <w:szCs w:val="24"/>
                <w:lang w:val="ru-RU"/>
              </w:rPr>
            </w:pPr>
            <w:r>
              <w:rPr>
                <w:szCs w:val="24"/>
                <w:lang w:val="ru-RU"/>
              </w:rPr>
              <w:t>Document Requirement</w:t>
            </w:r>
          </w:p>
        </w:tc>
        <w:tc>
          <w:tcPr>
            <w:tcW w:w="1509" w:type="pct"/>
          </w:tcPr>
          <w:p w:rsidR="0002199B" w:rsidRDefault="006D0EAD">
            <w:pPr>
              <w:pStyle w:val="4"/>
              <w:jc w:val="center"/>
              <w:rPr>
                <w:szCs w:val="24"/>
              </w:rPr>
            </w:pPr>
            <w:r>
              <w:rPr>
                <w:szCs w:val="24"/>
              </w:rPr>
              <w:t>Note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Application for accession to the Accession Agreement for opening a </w:t>
            </w:r>
            <w:r>
              <w:rPr>
                <w:rFonts w:ascii="Times New Roman" w:eastAsia="Times New Roman" w:hAnsi="Times New Roman" w:cs="Times New Roman"/>
                <w:color w:val="000000" w:themeColor="text1"/>
                <w:sz w:val="24"/>
                <w:szCs w:val="24"/>
                <w:lang w:val="en-US"/>
              </w:rPr>
              <w:t>current account/Application for accession to the Bank Deposit Agreement (under the terms of the accession agreement)/Application for opening a savings account, completed in accordance with the Bank’s internal requirements</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 copies</w:t>
            </w:r>
          </w:p>
          <w:p w:rsidR="0002199B" w:rsidRDefault="0002199B">
            <w:pPr>
              <w:pStyle w:val="af6"/>
              <w:spacing w:after="0" w:line="240" w:lineRule="auto"/>
              <w:ind w:left="0"/>
              <w:jc w:val="center"/>
              <w:rPr>
                <w:rFonts w:ascii="Times New Roman" w:hAnsi="Times New Roman" w:cs="Times New Roman"/>
                <w:i/>
                <w:sz w:val="20"/>
                <w:szCs w:val="20"/>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 xml:space="preserve">signed by the </w:t>
            </w:r>
            <w:r>
              <w:rPr>
                <w:rFonts w:ascii="Times New Roman" w:hAnsi="Times New Roman" w:cs="Times New Roman"/>
                <w:i/>
                <w:sz w:val="20"/>
                <w:szCs w:val="20"/>
                <w:lang w:val="en-US"/>
              </w:rPr>
              <w:t>first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Bank deposit agreement/Agreement on the conclusion of deposit transactions, executed in accordance with the Bank’s internal requirements</w:t>
            </w:r>
          </w:p>
        </w:tc>
        <w:tc>
          <w:tcPr>
            <w:tcW w:w="937"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 copies</w:t>
            </w:r>
          </w:p>
          <w:p w:rsidR="0002199B" w:rsidRDefault="0002199B">
            <w:pPr>
              <w:pStyle w:val="af6"/>
              <w:spacing w:after="0" w:line="240" w:lineRule="auto"/>
              <w:ind w:left="0"/>
              <w:jc w:val="center"/>
              <w:rPr>
                <w:rFonts w:ascii="Times New Roman" w:hAnsi="Times New Roman" w:cs="Times New Roman"/>
                <w:sz w:val="24"/>
                <w:szCs w:val="24"/>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 xml:space="preserve">signed by the first </w:t>
            </w:r>
            <w:r>
              <w:rPr>
                <w:rFonts w:ascii="Times New Roman" w:hAnsi="Times New Roman" w:cs="Times New Roman"/>
                <w:i/>
                <w:sz w:val="20"/>
                <w:szCs w:val="20"/>
                <w:lang w:val="en-US"/>
              </w:rPr>
              <w:t>manager/authorized person, certified by the client’s seal</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tcPr>
          <w:p w:rsidR="0002199B" w:rsidRDefault="006D0EAD">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Application for use/change/cancellation of code word</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330" w:type="pct"/>
          </w:tcPr>
          <w:p w:rsidR="0002199B" w:rsidRDefault="006D0EAD">
            <w:pPr>
              <w:pStyle w:val="af6"/>
              <w:spacing w:after="0" w:line="240" w:lineRule="auto"/>
              <w:ind w:left="0"/>
              <w:jc w:val="both"/>
              <w:rPr>
                <w:rFonts w:ascii="Times New Roman" w:hAnsi="Times New Roman" w:cs="Times New Roman"/>
                <w:i/>
                <w:lang w:val="en-US"/>
              </w:rPr>
            </w:pPr>
            <w:r>
              <w:rPr>
                <w:rFonts w:ascii="Times New Roman" w:eastAsia="Times New Roman" w:hAnsi="Times New Roman" w:cs="Times New Roman"/>
                <w:color w:val="000000" w:themeColor="text1"/>
                <w:sz w:val="24"/>
                <w:szCs w:val="24"/>
                <w:lang w:val="en-US"/>
              </w:rPr>
              <w:t xml:space="preserve">Questionnaire for individual </w:t>
            </w:r>
            <w:r>
              <w:rPr>
                <w:rFonts w:ascii="Times New Roman" w:eastAsia="Times New Roman" w:hAnsi="Times New Roman" w:cs="Times New Roman"/>
                <w:color w:val="000000" w:themeColor="text1"/>
                <w:sz w:val="24"/>
                <w:szCs w:val="24"/>
                <w:lang w:val="en-US"/>
              </w:rPr>
              <w:t>entrepreneurs, compiled in accordance with the form of Appendix 5 to the AML/CFT Rules</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 copy</w:t>
            </w:r>
          </w:p>
          <w:p w:rsidR="0002199B" w:rsidRDefault="0002199B">
            <w:pPr>
              <w:pStyle w:val="af6"/>
              <w:spacing w:after="0" w:line="240" w:lineRule="auto"/>
              <w:ind w:left="0"/>
              <w:jc w:val="center"/>
              <w:rPr>
                <w:rFonts w:ascii="Times New Roman" w:hAnsi="Times New Roman" w:cs="Times New Roman"/>
                <w:i/>
                <w:sz w:val="20"/>
                <w:szCs w:val="20"/>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manager, certified by the client’s seal</w:t>
            </w:r>
          </w:p>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i/>
                <w:snapToGrid w:val="0"/>
                <w:sz w:val="20"/>
                <w:szCs w:val="20"/>
                <w:lang w:val="en-US"/>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 xml:space="preserve">FATCA questionnaire, compiled in accordance with the form of Appendix 2 to the FATCA </w:t>
            </w:r>
            <w:r>
              <w:rPr>
                <w:rFonts w:ascii="Times New Roman" w:eastAsia="Times New Roman" w:hAnsi="Times New Roman" w:cs="Times New Roman"/>
                <w:sz w:val="24"/>
                <w:szCs w:val="24"/>
                <w:lang w:val="en-US"/>
              </w:rPr>
              <w:t>Rules for Individuals and Sole Proprietors</w:t>
            </w: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330" w:type="pct"/>
          </w:tcPr>
          <w:p w:rsidR="0002199B" w:rsidRDefault="006D0EA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Consent to the collection, processing, and transfer of personal data and confidential information to Subsidiary </w:t>
            </w:r>
            <w:r>
              <w:rPr>
                <w:rFonts w:ascii="Times New Roman" w:eastAsia="Times New Roman" w:hAnsi="Times New Roman" w:cs="Times New Roman"/>
                <w:color w:val="000000" w:themeColor="text1"/>
                <w:sz w:val="24"/>
                <w:szCs w:val="24"/>
                <w:lang w:val="en-US"/>
              </w:rPr>
              <w:t xml:space="preserve">JSC </w:t>
            </w:r>
            <w:r>
              <w:rPr>
                <w:rFonts w:ascii="Times New Roman" w:eastAsia="Times New Roman" w:hAnsi="Times New Roman" w:cs="Times New Roman"/>
                <w:color w:val="000000" w:themeColor="text1"/>
                <w:sz w:val="24"/>
                <w:szCs w:val="24"/>
                <w:lang w:val="en-US"/>
              </w:rPr>
              <w:t xml:space="preserve">VTB Bank (Kazakhstan) </w:t>
            </w:r>
            <w:r>
              <w:rPr>
                <w:rFonts w:ascii="Times New Roman" w:hAnsi="Times New Roman" w:cs="Times New Roman"/>
                <w:i/>
                <w:sz w:val="24"/>
                <w:szCs w:val="24"/>
                <w:lang w:val="en-US"/>
              </w:rPr>
              <w:t>(for individuals authorized to act on behalf of a legal entity – counterparty/partner),</w:t>
            </w:r>
            <w:r>
              <w:rPr>
                <w:rFonts w:ascii="Times New Roman" w:hAnsi="Times New Roman" w:cs="Times New Roman"/>
                <w:sz w:val="24"/>
                <w:szCs w:val="24"/>
                <w:lang w:val="en-US"/>
              </w:rPr>
              <w:t xml:space="preserve"> completed in accordance with Appendix 4 to the Regulation on the Procedure for the Collection, Processing, and Protection of Personal Data in relation to</w:t>
            </w:r>
            <w:r>
              <w:rPr>
                <w:rFonts w:ascii="Times New Roman" w:eastAsia="Times New Roman" w:hAnsi="Times New Roman" w:cs="Times New Roman"/>
                <w:color w:val="000000" w:themeColor="text1"/>
                <w:sz w:val="24"/>
                <w:szCs w:val="24"/>
                <w:lang w:val="en-US"/>
              </w:rPr>
              <w:t>:</w:t>
            </w:r>
          </w:p>
          <w:p w:rsidR="0002199B" w:rsidRDefault="006D0EAD">
            <w:pPr>
              <w:pStyle w:val="af6"/>
              <w:numPr>
                <w:ilvl w:val="0"/>
                <w:numId w:val="3"/>
              </w:numPr>
              <w:spacing w:after="0" w:line="240" w:lineRule="auto"/>
              <w:ind w:left="0" w:firstLine="36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the person(s) authorized to open a bank account based on a power of attorney;</w:t>
            </w:r>
          </w:p>
          <w:p w:rsidR="0002199B" w:rsidRDefault="006D0EAD">
            <w:pPr>
              <w:pStyle w:val="af6"/>
              <w:numPr>
                <w:ilvl w:val="0"/>
                <w:numId w:val="3"/>
              </w:numPr>
              <w:spacing w:after="0" w:line="240" w:lineRule="auto"/>
              <w:ind w:left="0" w:firstLine="36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the person(s) authoriz</w:t>
            </w:r>
            <w:r>
              <w:rPr>
                <w:rFonts w:ascii="Times New Roman" w:eastAsia="Times New Roman" w:hAnsi="Times New Roman" w:cs="Times New Roman"/>
                <w:color w:val="000000" w:themeColor="text1"/>
                <w:sz w:val="24"/>
                <w:szCs w:val="24"/>
                <w:lang w:val="en-US"/>
              </w:rPr>
              <w:t>ed to sign payment documents for transactions related to the management of the client’s bank account (management of funds in the bank account), whose signature is provided in the signature sample document)</w:t>
            </w:r>
          </w:p>
          <w:p w:rsidR="0002199B" w:rsidRDefault="0002199B">
            <w:pPr>
              <w:pStyle w:val="af6"/>
              <w:spacing w:after="0" w:line="240" w:lineRule="auto"/>
              <w:ind w:left="0"/>
              <w:jc w:val="both"/>
              <w:rPr>
                <w:rFonts w:ascii="Times New Roman" w:eastAsia="Times New Roman" w:hAnsi="Times New Roman" w:cs="Times New Roman"/>
                <w:sz w:val="24"/>
                <w:szCs w:val="24"/>
                <w:lang w:val="en-US"/>
              </w:rPr>
            </w:pPr>
          </w:p>
        </w:tc>
        <w:tc>
          <w:tcPr>
            <w:tcW w:w="937"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509"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manager/authorized</w:t>
            </w:r>
            <w:r>
              <w:rPr>
                <w:rFonts w:ascii="Times New Roman" w:hAnsi="Times New Roman" w:cs="Times New Roman"/>
                <w:i/>
                <w:sz w:val="20"/>
                <w:szCs w:val="20"/>
                <w:lang w:val="en-US"/>
              </w:rPr>
              <w:t xml:space="preserve">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bl>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6D0EAD">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4.5. </w:t>
      </w:r>
      <w:r>
        <w:rPr>
          <w:rFonts w:ascii="Times New Roman" w:eastAsia="Times New Roman" w:hAnsi="Times New Roman" w:cs="Times New Roman"/>
          <w:b/>
          <w:color w:val="FF0000"/>
          <w:sz w:val="28"/>
          <w:szCs w:val="28"/>
          <w:lang w:val="en-US"/>
        </w:rPr>
        <w:t>F</w:t>
      </w:r>
      <w:r>
        <w:rPr>
          <w:rFonts w:ascii="Times New Roman" w:eastAsia="Times New Roman" w:hAnsi="Times New Roman" w:cs="Times New Roman"/>
          <w:b/>
          <w:color w:val="FF0000"/>
          <w:sz w:val="28"/>
          <w:szCs w:val="28"/>
        </w:rPr>
        <w:t>or peasant (farming) households</w:t>
      </w: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6D0EAD">
      <w:pPr>
        <w:pStyle w:val="af6"/>
        <w:ind w:left="0"/>
        <w:jc w:val="both"/>
        <w:rPr>
          <w:rFonts w:ascii="Times New Roman" w:hAnsi="Times New Roman" w:cs="Times New Roman"/>
          <w:b/>
          <w:sz w:val="24"/>
          <w:szCs w:val="24"/>
        </w:rPr>
      </w:pPr>
      <w:r>
        <w:rPr>
          <w:rFonts w:ascii="Times New Roman" w:hAnsi="Times New Roman" w:cs="Times New Roman"/>
          <w:b/>
          <w:sz w:val="24"/>
          <w:szCs w:val="24"/>
        </w:rPr>
        <w:t>Note:</w:t>
      </w:r>
    </w:p>
    <w:p w:rsidR="0002199B" w:rsidRDefault="006D0EAD">
      <w:pPr>
        <w:pStyle w:val="af"/>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identity document(s) of the client’s official(s)/authorized person(s) </w:t>
      </w:r>
      <w:r>
        <w:rPr>
          <w:rFonts w:ascii="Times New Roman" w:hAnsi="Times New Roman" w:cs="Times New Roman"/>
          <w:b/>
          <w:bCs/>
          <w:sz w:val="24"/>
          <w:szCs w:val="24"/>
          <w:u w:val="single"/>
          <w:lang w:val="en-US"/>
        </w:rPr>
        <w:t xml:space="preserve">is/are requested in original for verification and </w:t>
      </w:r>
      <w:r>
        <w:rPr>
          <w:rFonts w:ascii="Times New Roman" w:hAnsi="Times New Roman" w:cs="Times New Roman"/>
          <w:b/>
          <w:bCs/>
          <w:sz w:val="24"/>
          <w:szCs w:val="24"/>
          <w:u w:val="single"/>
          <w:lang w:val="en-US"/>
        </w:rPr>
        <w:t>receipt of a copy of the document(s)</w:t>
      </w:r>
      <w:r>
        <w:rPr>
          <w:rFonts w:ascii="Times New Roman" w:hAnsi="Times New Roman" w:cs="Times New Roman"/>
          <w:sz w:val="24"/>
          <w:szCs w:val="24"/>
          <w:lang w:val="en-US"/>
        </w:rPr>
        <w:t>, due to the Bank's lack of integration with the information technology systems of state bodies and/or state-owned legal entities and the impossibility of identifying the subject using technological means.</w:t>
      </w:r>
    </w:p>
    <w:p w:rsidR="0002199B" w:rsidRDefault="0002199B">
      <w:pPr>
        <w:pStyle w:val="af"/>
        <w:jc w:val="both"/>
        <w:rPr>
          <w:rFonts w:ascii="Times New Roman" w:hAnsi="Times New Roman" w:cs="Times New Roman"/>
          <w:sz w:val="16"/>
          <w:szCs w:val="16"/>
          <w:lang w:val="en-US"/>
        </w:rPr>
      </w:pPr>
    </w:p>
    <w:p w:rsidR="0002199B" w:rsidRDefault="006D0EAD">
      <w:pPr>
        <w:spacing w:after="0" w:line="240" w:lineRule="auto"/>
        <w:ind w:firstLine="400"/>
        <w:jc w:val="both"/>
        <w:rPr>
          <w:rFonts w:ascii="Times New Roman" w:eastAsia="Times New Roman" w:hAnsi="Times New Roman" w:cs="Times New Roman"/>
          <w:b/>
          <w:color w:val="000000" w:themeColor="text1"/>
          <w:sz w:val="36"/>
          <w:szCs w:val="36"/>
          <w:lang w:val="en-US"/>
        </w:rPr>
      </w:pPr>
      <w:r>
        <w:rPr>
          <w:rFonts w:ascii="Times New Roman" w:hAnsi="Times New Roman" w:cs="Times New Roman"/>
          <w:sz w:val="16"/>
          <w:szCs w:val="16"/>
          <w:lang w:val="en-US"/>
        </w:rPr>
        <w:t>It is permitt</w:t>
      </w:r>
      <w:r>
        <w:rPr>
          <w:rFonts w:ascii="Times New Roman" w:hAnsi="Times New Roman" w:cs="Times New Roman"/>
          <w:sz w:val="16"/>
          <w:szCs w:val="16"/>
          <w:lang w:val="en-US"/>
        </w:rPr>
        <w:t xml:space="preserve">ed to provide the Bank with electronic document(s) certifying the identity (indicating the IIN) of the official(s)/authorized person(s) of the client – resident of the Republic of Kazakhstan </w:t>
      </w:r>
      <w:r>
        <w:rPr>
          <w:rFonts w:ascii="Times New Roman" w:hAnsi="Times New Roman" w:cs="Times New Roman"/>
          <w:b/>
          <w:bCs/>
          <w:sz w:val="16"/>
          <w:szCs w:val="16"/>
          <w:u w:val="single"/>
          <w:lang w:val="en-US"/>
        </w:rPr>
        <w:t>only after</w:t>
      </w:r>
      <w:r>
        <w:rPr>
          <w:rFonts w:ascii="Times New Roman" w:hAnsi="Times New Roman" w:cs="Times New Roman"/>
          <w:sz w:val="16"/>
          <w:szCs w:val="16"/>
          <w:lang w:val="en-US"/>
        </w:rPr>
        <w:t xml:space="preserve"> integration with the digital document service  </w:t>
      </w: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lang w:val="en-US"/>
        </w:rPr>
      </w:pPr>
    </w:p>
    <w:tbl>
      <w:tblPr>
        <w:tblW w:w="5347"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89"/>
        <w:gridCol w:w="4820"/>
        <w:gridCol w:w="2127"/>
        <w:gridCol w:w="2551"/>
      </w:tblGrid>
      <w:tr w:rsidR="0002199B">
        <w:trPr>
          <w:trHeight w:val="20"/>
        </w:trPr>
        <w:tc>
          <w:tcPr>
            <w:tcW w:w="245"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N</w:t>
            </w:r>
          </w:p>
        </w:tc>
        <w:tc>
          <w:tcPr>
            <w:tcW w:w="2413"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Doc</w:t>
            </w:r>
            <w:r>
              <w:rPr>
                <w:rFonts w:ascii="Times New Roman" w:hAnsi="Times New Roman" w:cs="Times New Roman"/>
                <w:b/>
                <w:sz w:val="24"/>
                <w:szCs w:val="24"/>
              </w:rPr>
              <w:t>ument Name</w:t>
            </w:r>
          </w:p>
        </w:tc>
        <w:tc>
          <w:tcPr>
            <w:tcW w:w="1065" w:type="pct"/>
          </w:tcPr>
          <w:p w:rsidR="0002199B" w:rsidRDefault="006D0EAD">
            <w:pPr>
              <w:pStyle w:val="4"/>
              <w:jc w:val="center"/>
              <w:rPr>
                <w:szCs w:val="24"/>
                <w:lang w:val="ru-RU"/>
              </w:rPr>
            </w:pPr>
            <w:r>
              <w:rPr>
                <w:szCs w:val="24"/>
                <w:lang w:val="ru-RU"/>
              </w:rPr>
              <w:t>Document Requirement</w:t>
            </w:r>
          </w:p>
        </w:tc>
        <w:tc>
          <w:tcPr>
            <w:tcW w:w="1277" w:type="pct"/>
          </w:tcPr>
          <w:p w:rsidR="0002199B" w:rsidRDefault="006D0EAD">
            <w:pPr>
              <w:pStyle w:val="4"/>
              <w:jc w:val="center"/>
              <w:rPr>
                <w:szCs w:val="24"/>
              </w:rPr>
            </w:pPr>
            <w:r>
              <w:rPr>
                <w:szCs w:val="24"/>
              </w:rPr>
              <w:t>Note</w:t>
            </w:r>
          </w:p>
        </w:tc>
      </w:tr>
      <w:tr w:rsidR="0002199B">
        <w:trPr>
          <w:trHeight w:val="20"/>
        </w:trPr>
        <w:tc>
          <w:tcPr>
            <w:tcW w:w="245"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413"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Document with signature samples and a seal imprint (if any)</w:t>
            </w:r>
            <w:r>
              <w:rPr>
                <w:lang w:val="en-US"/>
              </w:rPr>
              <w:t xml:space="preserve"> </w:t>
            </w:r>
          </w:p>
        </w:tc>
        <w:tc>
          <w:tcPr>
            <w:tcW w:w="1065"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 document</w:t>
            </w:r>
            <w:r>
              <w:rPr>
                <w:rStyle w:val="a3"/>
                <w:rFonts w:ascii="Times New Roman" w:hAnsi="Times New Roman" w:cs="Times New Roman"/>
                <w:sz w:val="24"/>
                <w:szCs w:val="24"/>
              </w:rPr>
              <w:footnoteReference w:id="11"/>
            </w:r>
            <w:r>
              <w:rPr>
                <w:rFonts w:ascii="Times New Roman" w:hAnsi="Times New Roman" w:cs="Times New Roman"/>
                <w:sz w:val="24"/>
                <w:szCs w:val="24"/>
              </w:rPr>
              <w:t>/</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notarized original document</w:t>
            </w:r>
          </w:p>
        </w:tc>
        <w:tc>
          <w:tcPr>
            <w:tcW w:w="1277"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eastAsia="Times New Roman" w:hAnsi="Times New Roman" w:cs="Times New Roman"/>
                <w:sz w:val="24"/>
                <w:szCs w:val="24"/>
                <w:lang w:val="en-US"/>
              </w:rPr>
              <w:t xml:space="preserve">Issued in accordance with the National Bank of the Republic of Kazakhstan Rules on the opening, </w:t>
            </w:r>
            <w:r>
              <w:rPr>
                <w:rFonts w:ascii="Times New Roman" w:eastAsia="Times New Roman" w:hAnsi="Times New Roman" w:cs="Times New Roman"/>
                <w:sz w:val="24"/>
                <w:szCs w:val="24"/>
                <w:lang w:val="en-US"/>
              </w:rPr>
              <w:t>maintenance, and closure of client bank accounts</w:t>
            </w:r>
          </w:p>
        </w:tc>
      </w:tr>
      <w:tr w:rsidR="0002199B">
        <w:trPr>
          <w:trHeight w:val="20"/>
        </w:trPr>
        <w:tc>
          <w:tcPr>
            <w:tcW w:w="245"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413"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Identity document(s) of the person(s) authorized to sign documents on behalf of the client, including payment documents, with the first and second signature (if any) when performing transactions related </w:t>
            </w:r>
            <w:r>
              <w:rPr>
                <w:rFonts w:ascii="Times New Roman" w:hAnsi="Times New Roman" w:cs="Times New Roman"/>
                <w:sz w:val="24"/>
                <w:szCs w:val="24"/>
                <w:lang w:val="en-US"/>
              </w:rPr>
              <w:t>to the client's bank account management (management of funds in the bank account), in accordance with the signature sample document</w:t>
            </w:r>
          </w:p>
        </w:tc>
        <w:tc>
          <w:tcPr>
            <w:tcW w:w="1065"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Original</w:t>
            </w:r>
          </w:p>
        </w:tc>
        <w:tc>
          <w:tcPr>
            <w:tcW w:w="1277" w:type="pct"/>
          </w:tcPr>
          <w:p w:rsidR="0002199B" w:rsidRDefault="0002199B">
            <w:pPr>
              <w:pStyle w:val="af6"/>
              <w:spacing w:after="0" w:line="240" w:lineRule="auto"/>
              <w:ind w:left="0"/>
              <w:jc w:val="center"/>
              <w:rPr>
                <w:rFonts w:ascii="Times New Roman" w:hAnsi="Times New Roman" w:cs="Times New Roman"/>
                <w:i/>
                <w:snapToGrid w:val="0"/>
                <w:sz w:val="20"/>
                <w:szCs w:val="20"/>
              </w:rPr>
            </w:pPr>
          </w:p>
        </w:tc>
      </w:tr>
      <w:tr w:rsidR="0002199B">
        <w:trPr>
          <w:trHeight w:val="20"/>
        </w:trPr>
        <w:tc>
          <w:tcPr>
            <w:tcW w:w="245"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2413"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Document(s) confirming the authority of the person(s) authorized to sign documents on behalf of the client, i</w:t>
            </w:r>
            <w:r>
              <w:rPr>
                <w:rFonts w:ascii="Times New Roman" w:hAnsi="Times New Roman" w:cs="Times New Roman"/>
                <w:sz w:val="24"/>
                <w:szCs w:val="24"/>
                <w:lang w:val="en-US"/>
              </w:rPr>
              <w:t xml:space="preserve">ncluding payment documents, with the first and second signature (if any) when </w:t>
            </w:r>
            <w:r>
              <w:rPr>
                <w:rFonts w:ascii="Times New Roman" w:hAnsi="Times New Roman" w:cs="Times New Roman"/>
                <w:sz w:val="24"/>
                <w:szCs w:val="24"/>
                <w:lang w:val="en-US"/>
              </w:rPr>
              <w:lastRenderedPageBreak/>
              <w:t>performing transactions related to the client’s bank account management (management of funds in the bank account)</w:t>
            </w:r>
          </w:p>
        </w:tc>
        <w:tc>
          <w:tcPr>
            <w:tcW w:w="1065"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Originals/notarized copies</w:t>
            </w:r>
          </w:p>
        </w:tc>
        <w:tc>
          <w:tcPr>
            <w:tcW w:w="1277" w:type="pct"/>
          </w:tcPr>
          <w:p w:rsidR="0002199B" w:rsidRDefault="0002199B">
            <w:pPr>
              <w:pStyle w:val="af6"/>
              <w:spacing w:after="0" w:line="240" w:lineRule="auto"/>
              <w:ind w:left="0"/>
              <w:jc w:val="center"/>
              <w:rPr>
                <w:rFonts w:ascii="Times New Roman" w:hAnsi="Times New Roman" w:cs="Times New Roman"/>
                <w:snapToGrid w:val="0"/>
                <w:sz w:val="24"/>
                <w:szCs w:val="24"/>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snapToGrid w:val="0"/>
                <w:sz w:val="24"/>
                <w:szCs w:val="24"/>
                <w:lang w:val="en-US"/>
              </w:rPr>
              <w:t xml:space="preserve">When providing a power of attorney, </w:t>
            </w:r>
            <w:r>
              <w:rPr>
                <w:rFonts w:ascii="Times New Roman" w:hAnsi="Times New Roman" w:cs="Times New Roman"/>
                <w:snapToGrid w:val="0"/>
                <w:sz w:val="24"/>
                <w:szCs w:val="24"/>
                <w:lang w:val="en-US"/>
              </w:rPr>
              <w:t xml:space="preserve">a notarized </w:t>
            </w:r>
            <w:r>
              <w:rPr>
                <w:rFonts w:ascii="Times New Roman" w:hAnsi="Times New Roman" w:cs="Times New Roman"/>
                <w:snapToGrid w:val="0"/>
                <w:sz w:val="24"/>
                <w:szCs w:val="24"/>
                <w:lang w:val="en-US"/>
              </w:rPr>
              <w:lastRenderedPageBreak/>
              <w:t>copy of the power of attorney is provided</w:t>
            </w:r>
          </w:p>
        </w:tc>
      </w:tr>
    </w:tbl>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lang w:val="en-US"/>
        </w:rPr>
      </w:pP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u w:val="single"/>
          <w:lang w:val="en-US"/>
        </w:rPr>
      </w:pP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u w:val="single"/>
          <w:lang w:val="en-US"/>
        </w:rPr>
      </w:pP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u w:val="single"/>
          <w:lang w:val="en-US"/>
        </w:rPr>
      </w:pPr>
    </w:p>
    <w:p w:rsidR="0002199B" w:rsidRDefault="006D0EAD">
      <w:pPr>
        <w:spacing w:after="0" w:line="240" w:lineRule="auto"/>
        <w:ind w:firstLine="400"/>
        <w:jc w:val="center"/>
        <w:rPr>
          <w:rFonts w:ascii="Times New Roman" w:eastAsia="Times New Roman" w:hAnsi="Times New Roman" w:cs="Times New Roman"/>
          <w:b/>
          <w:color w:val="000000" w:themeColor="text1"/>
          <w:sz w:val="28"/>
          <w:szCs w:val="28"/>
          <w:u w:val="single"/>
          <w:lang w:val="en-US"/>
        </w:rPr>
      </w:pPr>
      <w:r>
        <w:rPr>
          <w:rFonts w:ascii="Times New Roman" w:eastAsia="Times New Roman" w:hAnsi="Times New Roman" w:cs="Times New Roman"/>
          <w:b/>
          <w:color w:val="000000" w:themeColor="text1"/>
          <w:sz w:val="28"/>
          <w:szCs w:val="28"/>
          <w:u w:val="single"/>
          <w:lang w:val="en-US"/>
        </w:rPr>
        <w:t>Bank documents provided to the client for completion/registration</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1"/>
        <w:gridCol w:w="5577"/>
        <w:gridCol w:w="1418"/>
        <w:gridCol w:w="2400"/>
      </w:tblGrid>
      <w:tr w:rsidR="0002199B">
        <w:trPr>
          <w:trHeight w:val="20"/>
        </w:trPr>
        <w:tc>
          <w:tcPr>
            <w:tcW w:w="224"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N</w:t>
            </w:r>
          </w:p>
        </w:tc>
        <w:tc>
          <w:tcPr>
            <w:tcW w:w="2835"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Document Name</w:t>
            </w:r>
          </w:p>
        </w:tc>
        <w:tc>
          <w:tcPr>
            <w:tcW w:w="721" w:type="pct"/>
          </w:tcPr>
          <w:p w:rsidR="0002199B" w:rsidRDefault="006D0EAD">
            <w:pPr>
              <w:pStyle w:val="4"/>
              <w:jc w:val="center"/>
              <w:rPr>
                <w:szCs w:val="24"/>
                <w:lang w:val="ru-RU"/>
              </w:rPr>
            </w:pPr>
            <w:r>
              <w:rPr>
                <w:szCs w:val="24"/>
                <w:lang w:val="ru-RU"/>
              </w:rPr>
              <w:t>Document Requirement</w:t>
            </w:r>
          </w:p>
        </w:tc>
        <w:tc>
          <w:tcPr>
            <w:tcW w:w="1220" w:type="pct"/>
          </w:tcPr>
          <w:p w:rsidR="0002199B" w:rsidRDefault="006D0EAD">
            <w:pPr>
              <w:pStyle w:val="4"/>
              <w:jc w:val="center"/>
              <w:rPr>
                <w:szCs w:val="24"/>
              </w:rPr>
            </w:pPr>
            <w:r>
              <w:rPr>
                <w:szCs w:val="24"/>
              </w:rPr>
              <w:t>Note</w:t>
            </w:r>
          </w:p>
        </w:tc>
      </w:tr>
      <w:tr w:rsidR="0002199B">
        <w:trPr>
          <w:trHeight w:val="20"/>
        </w:trPr>
        <w:tc>
          <w:tcPr>
            <w:tcW w:w="224" w:type="pct"/>
          </w:tcPr>
          <w:p w:rsidR="0002199B" w:rsidRDefault="006D0EAD">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835"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Application for accession to the Accession Agreement for opening a current </w:t>
            </w:r>
            <w:r>
              <w:rPr>
                <w:rFonts w:ascii="Times New Roman" w:eastAsia="Times New Roman" w:hAnsi="Times New Roman" w:cs="Times New Roman"/>
                <w:color w:val="000000" w:themeColor="text1"/>
                <w:sz w:val="24"/>
                <w:szCs w:val="24"/>
                <w:lang w:val="en-US"/>
              </w:rPr>
              <w:t>account/Application for accession to the Bank Deposit Agreement (under the terms of the accession agreement)/Application for opening a savings account, completed in accordance with the Bank’s internal requirements</w:t>
            </w:r>
          </w:p>
        </w:tc>
        <w:tc>
          <w:tcPr>
            <w:tcW w:w="721"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20"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 copies</w:t>
            </w: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 xml:space="preserve">signed by the first </w:t>
            </w:r>
            <w:r>
              <w:rPr>
                <w:rFonts w:ascii="Times New Roman" w:hAnsi="Times New Roman" w:cs="Times New Roman"/>
                <w:i/>
                <w:sz w:val="20"/>
                <w:szCs w:val="20"/>
                <w:lang w:val="en-US"/>
              </w:rPr>
              <w:t>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835"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Bank deposit agreement/Agreement on the conclusion of deposit transactions, executed in accordance with the Bank’s internal requirements</w:t>
            </w:r>
          </w:p>
        </w:tc>
        <w:tc>
          <w:tcPr>
            <w:tcW w:w="721"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Original</w:t>
            </w:r>
          </w:p>
        </w:tc>
        <w:tc>
          <w:tcPr>
            <w:tcW w:w="1220"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 copies</w:t>
            </w: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 xml:space="preserve">signed by the first </w:t>
            </w:r>
            <w:r>
              <w:rPr>
                <w:rFonts w:ascii="Times New Roman" w:hAnsi="Times New Roman" w:cs="Times New Roman"/>
                <w:i/>
                <w:sz w:val="20"/>
                <w:szCs w:val="20"/>
                <w:lang w:val="en-US"/>
              </w:rPr>
              <w:t>manager/authorized person, certified by the client’s seal</w:t>
            </w:r>
          </w:p>
        </w:tc>
      </w:tr>
      <w:tr w:rsidR="0002199B">
        <w:trPr>
          <w:trHeight w:val="20"/>
        </w:trPr>
        <w:tc>
          <w:tcPr>
            <w:tcW w:w="224" w:type="pct"/>
          </w:tcPr>
          <w:p w:rsidR="0002199B" w:rsidRDefault="006D0EAD">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835" w:type="pct"/>
          </w:tcPr>
          <w:p w:rsidR="0002199B" w:rsidRDefault="006D0EAD">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Application for use/change/cancellation of code word</w:t>
            </w:r>
          </w:p>
        </w:tc>
        <w:tc>
          <w:tcPr>
            <w:tcW w:w="721"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20"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line="240" w:lineRule="auto"/>
              <w:ind w:left="283" w:hanging="283"/>
              <w:rPr>
                <w:rFonts w:ascii="Times New Roman" w:hAnsi="Times New Roman" w:cs="Times New Roman"/>
                <w:sz w:val="24"/>
                <w:szCs w:val="24"/>
              </w:rPr>
            </w:pPr>
            <w:r>
              <w:rPr>
                <w:rFonts w:ascii="Times New Roman" w:hAnsi="Times New Roman" w:cs="Times New Roman"/>
                <w:sz w:val="24"/>
                <w:szCs w:val="24"/>
              </w:rPr>
              <w:t xml:space="preserve"> 4.</w:t>
            </w:r>
          </w:p>
        </w:tc>
        <w:tc>
          <w:tcPr>
            <w:tcW w:w="2835" w:type="pct"/>
          </w:tcPr>
          <w:p w:rsidR="0002199B" w:rsidRDefault="006D0EAD">
            <w:pPr>
              <w:pStyle w:val="af6"/>
              <w:spacing w:after="0" w:line="240" w:lineRule="auto"/>
              <w:ind w:left="0"/>
              <w:jc w:val="both"/>
              <w:rPr>
                <w:rFonts w:ascii="Times New Roman" w:hAnsi="Times New Roman" w:cs="Times New Roman"/>
                <w:i/>
                <w:lang w:val="en-US"/>
              </w:rPr>
            </w:pPr>
            <w:r>
              <w:rPr>
                <w:rFonts w:ascii="Times New Roman" w:eastAsia="Times New Roman" w:hAnsi="Times New Roman" w:cs="Times New Roman"/>
                <w:color w:val="000000" w:themeColor="text1"/>
                <w:sz w:val="24"/>
                <w:szCs w:val="24"/>
                <w:lang w:val="en-US"/>
              </w:rPr>
              <w:t xml:space="preserve">Questionnaire for individual </w:t>
            </w:r>
            <w:r>
              <w:rPr>
                <w:rFonts w:ascii="Times New Roman" w:eastAsia="Times New Roman" w:hAnsi="Times New Roman" w:cs="Times New Roman"/>
                <w:color w:val="000000" w:themeColor="text1"/>
                <w:sz w:val="24"/>
                <w:szCs w:val="24"/>
                <w:lang w:val="en-US"/>
              </w:rPr>
              <w:t>entrepreneurs, compiled in accordance with the form of Appendix 5 to the AML/CFT Rules</w:t>
            </w:r>
          </w:p>
        </w:tc>
        <w:tc>
          <w:tcPr>
            <w:tcW w:w="721"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20"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 copy</w:t>
            </w: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manager,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835"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 xml:space="preserve">FATCA questionnaire, compiled in accordance with the form of Appendix 2 to the FATCA </w:t>
            </w:r>
            <w:r>
              <w:rPr>
                <w:rFonts w:ascii="Times New Roman" w:eastAsia="Times New Roman" w:hAnsi="Times New Roman" w:cs="Times New Roman"/>
                <w:sz w:val="24"/>
                <w:szCs w:val="24"/>
                <w:lang w:val="en-US"/>
              </w:rPr>
              <w:t>Rules for Individuals and Sole Proprietors</w:t>
            </w:r>
          </w:p>
        </w:tc>
        <w:tc>
          <w:tcPr>
            <w:tcW w:w="721"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20"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835" w:type="pct"/>
          </w:tcPr>
          <w:p w:rsidR="0002199B" w:rsidRDefault="006D0EA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Consent to the collection, processing, and transfer of personal data and confidential information to Subsidiary </w:t>
            </w:r>
            <w:r>
              <w:rPr>
                <w:rFonts w:ascii="Times New Roman" w:eastAsia="Times New Roman" w:hAnsi="Times New Roman" w:cs="Times New Roman"/>
                <w:color w:val="000000" w:themeColor="text1"/>
                <w:sz w:val="24"/>
                <w:szCs w:val="24"/>
                <w:lang w:val="en-US"/>
              </w:rPr>
              <w:t xml:space="preserve">JSC </w:t>
            </w:r>
            <w:r>
              <w:rPr>
                <w:rFonts w:ascii="Times New Roman" w:eastAsia="Times New Roman" w:hAnsi="Times New Roman" w:cs="Times New Roman"/>
                <w:color w:val="000000" w:themeColor="text1"/>
                <w:sz w:val="24"/>
                <w:szCs w:val="24"/>
                <w:lang w:val="en-US"/>
              </w:rPr>
              <w:t xml:space="preserve">VTB Bank (Kazakhstan) </w:t>
            </w:r>
            <w:r>
              <w:rPr>
                <w:rFonts w:ascii="Times New Roman" w:hAnsi="Times New Roman" w:cs="Times New Roman"/>
                <w:i/>
                <w:sz w:val="24"/>
                <w:szCs w:val="24"/>
                <w:lang w:val="en-US"/>
              </w:rPr>
              <w:t>(for individuals authorized to act on behalf of a legal entity – counterparty/partner),</w:t>
            </w:r>
            <w:r>
              <w:rPr>
                <w:rFonts w:ascii="Times New Roman" w:hAnsi="Times New Roman" w:cs="Times New Roman"/>
                <w:sz w:val="24"/>
                <w:szCs w:val="24"/>
                <w:lang w:val="en-US"/>
              </w:rPr>
              <w:t xml:space="preserve"> completed in accordance with A</w:t>
            </w:r>
            <w:r>
              <w:rPr>
                <w:rFonts w:ascii="Times New Roman" w:hAnsi="Times New Roman" w:cs="Times New Roman"/>
                <w:sz w:val="24"/>
                <w:szCs w:val="24"/>
                <w:lang w:val="en-US"/>
              </w:rPr>
              <w:t>ppendix 4 to the Regulation on the Procedure for the Collection, Processing, and Protection of Personal Data in relation to</w:t>
            </w:r>
            <w:r>
              <w:rPr>
                <w:rFonts w:ascii="Times New Roman" w:eastAsia="Times New Roman" w:hAnsi="Times New Roman" w:cs="Times New Roman"/>
                <w:color w:val="000000" w:themeColor="text1"/>
                <w:sz w:val="24"/>
                <w:szCs w:val="24"/>
                <w:lang w:val="en-US"/>
              </w:rPr>
              <w:t>:</w:t>
            </w:r>
          </w:p>
          <w:p w:rsidR="0002199B" w:rsidRDefault="006D0EAD">
            <w:pPr>
              <w:pStyle w:val="af6"/>
              <w:numPr>
                <w:ilvl w:val="0"/>
                <w:numId w:val="3"/>
              </w:numPr>
              <w:spacing w:after="0" w:line="240" w:lineRule="auto"/>
              <w:ind w:left="0" w:firstLine="36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the person(s) authorized to open a bank account based on a power of attorney;</w:t>
            </w:r>
          </w:p>
          <w:p w:rsidR="0002199B" w:rsidRDefault="006D0EAD">
            <w:pPr>
              <w:pStyle w:val="af6"/>
              <w:numPr>
                <w:ilvl w:val="0"/>
                <w:numId w:val="3"/>
              </w:numPr>
              <w:spacing w:after="0" w:line="240" w:lineRule="auto"/>
              <w:ind w:left="0" w:firstLine="36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the person(s) authorized to sign payment documents </w:t>
            </w:r>
            <w:r>
              <w:rPr>
                <w:rFonts w:ascii="Times New Roman" w:eastAsia="Times New Roman" w:hAnsi="Times New Roman" w:cs="Times New Roman"/>
                <w:color w:val="000000" w:themeColor="text1"/>
                <w:sz w:val="24"/>
                <w:szCs w:val="24"/>
                <w:lang w:val="en-US"/>
              </w:rPr>
              <w:t>for transactions related to the management of the client’s bank account (management of funds in the bank account), whose signature is provided in the signature sample document)</w:t>
            </w:r>
          </w:p>
        </w:tc>
        <w:tc>
          <w:tcPr>
            <w:tcW w:w="721"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20"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 xml:space="preserve">signed by the manager/authorized person, certified by the </w:t>
            </w:r>
            <w:r>
              <w:rPr>
                <w:rFonts w:ascii="Times New Roman" w:hAnsi="Times New Roman" w:cs="Times New Roman"/>
                <w:i/>
                <w:sz w:val="20"/>
                <w:szCs w:val="20"/>
                <w:lang w:val="en-US"/>
              </w:rPr>
              <w:t>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bl>
    <w:p w:rsidR="0002199B" w:rsidRDefault="0002199B">
      <w:pPr>
        <w:spacing w:after="0" w:line="240" w:lineRule="auto"/>
        <w:jc w:val="center"/>
        <w:rPr>
          <w:rFonts w:ascii="Times New Roman" w:eastAsia="Times New Roman" w:hAnsi="Times New Roman" w:cs="Times New Roman"/>
          <w:b/>
          <w:color w:val="FF0000"/>
          <w:sz w:val="28"/>
          <w:szCs w:val="28"/>
          <w:lang w:val="en-US"/>
        </w:rPr>
      </w:pPr>
    </w:p>
    <w:p w:rsidR="0002199B" w:rsidRDefault="0002199B">
      <w:pPr>
        <w:spacing w:after="0" w:line="240" w:lineRule="auto"/>
        <w:jc w:val="center"/>
        <w:rPr>
          <w:rFonts w:ascii="Times New Roman" w:eastAsia="Times New Roman" w:hAnsi="Times New Roman" w:cs="Times New Roman"/>
          <w:b/>
          <w:color w:val="FF0000"/>
          <w:sz w:val="28"/>
          <w:szCs w:val="28"/>
          <w:lang w:val="en-US"/>
        </w:rPr>
      </w:pPr>
    </w:p>
    <w:p w:rsidR="0002199B" w:rsidRDefault="0002199B">
      <w:pPr>
        <w:spacing w:after="0" w:line="240" w:lineRule="auto"/>
        <w:jc w:val="center"/>
        <w:rPr>
          <w:rFonts w:ascii="Times New Roman" w:eastAsia="Times New Roman" w:hAnsi="Times New Roman" w:cs="Times New Roman"/>
          <w:b/>
          <w:color w:val="FF0000"/>
          <w:sz w:val="28"/>
          <w:szCs w:val="28"/>
          <w:lang w:val="en-US"/>
        </w:rPr>
      </w:pPr>
    </w:p>
    <w:p w:rsidR="0002199B" w:rsidRDefault="0002199B">
      <w:pPr>
        <w:spacing w:after="0" w:line="240" w:lineRule="auto"/>
        <w:jc w:val="center"/>
        <w:rPr>
          <w:rFonts w:ascii="Times New Roman" w:eastAsia="Times New Roman" w:hAnsi="Times New Roman" w:cs="Times New Roman"/>
          <w:b/>
          <w:color w:val="FF0000"/>
          <w:sz w:val="28"/>
          <w:szCs w:val="28"/>
          <w:lang w:val="en-US"/>
        </w:rPr>
      </w:pPr>
    </w:p>
    <w:p w:rsidR="0002199B" w:rsidRDefault="0002199B">
      <w:pPr>
        <w:spacing w:after="0" w:line="240" w:lineRule="auto"/>
        <w:jc w:val="center"/>
        <w:rPr>
          <w:rFonts w:ascii="Times New Roman" w:eastAsia="Times New Roman" w:hAnsi="Times New Roman" w:cs="Times New Roman"/>
          <w:b/>
          <w:color w:val="FF0000"/>
          <w:sz w:val="28"/>
          <w:szCs w:val="28"/>
          <w:lang w:val="en-US"/>
        </w:rPr>
      </w:pPr>
    </w:p>
    <w:p w:rsidR="0002199B" w:rsidRDefault="0002199B">
      <w:pPr>
        <w:spacing w:after="0" w:line="240" w:lineRule="auto"/>
        <w:jc w:val="center"/>
        <w:rPr>
          <w:rFonts w:ascii="Times New Roman" w:eastAsia="Times New Roman" w:hAnsi="Times New Roman" w:cs="Times New Roman"/>
          <w:b/>
          <w:color w:val="FF0000"/>
          <w:sz w:val="28"/>
          <w:szCs w:val="28"/>
          <w:lang w:val="en-US"/>
        </w:rPr>
      </w:pPr>
    </w:p>
    <w:p w:rsidR="0002199B" w:rsidRDefault="0002199B">
      <w:pPr>
        <w:spacing w:after="0" w:line="240" w:lineRule="auto"/>
        <w:jc w:val="center"/>
        <w:rPr>
          <w:rFonts w:ascii="Times New Roman" w:eastAsia="Times New Roman" w:hAnsi="Times New Roman" w:cs="Times New Roman"/>
          <w:b/>
          <w:color w:val="FF0000"/>
          <w:sz w:val="28"/>
          <w:szCs w:val="28"/>
          <w:lang w:val="en-US"/>
        </w:rPr>
      </w:pPr>
    </w:p>
    <w:p w:rsidR="0002199B" w:rsidRDefault="0002199B">
      <w:pPr>
        <w:spacing w:after="0" w:line="240" w:lineRule="auto"/>
        <w:jc w:val="center"/>
        <w:rPr>
          <w:rFonts w:ascii="Times New Roman" w:eastAsia="Times New Roman" w:hAnsi="Times New Roman" w:cs="Times New Roman"/>
          <w:b/>
          <w:color w:val="FF0000"/>
          <w:sz w:val="28"/>
          <w:szCs w:val="28"/>
          <w:lang w:val="en-US"/>
        </w:rPr>
      </w:pPr>
    </w:p>
    <w:p w:rsidR="0002199B" w:rsidRDefault="0002199B">
      <w:pPr>
        <w:spacing w:after="0" w:line="240" w:lineRule="auto"/>
        <w:jc w:val="center"/>
        <w:rPr>
          <w:rFonts w:ascii="Times New Roman" w:eastAsia="Times New Roman" w:hAnsi="Times New Roman" w:cs="Times New Roman"/>
          <w:b/>
          <w:color w:val="FF0000"/>
          <w:sz w:val="28"/>
          <w:szCs w:val="28"/>
          <w:lang w:val="en-US"/>
        </w:rPr>
      </w:pPr>
    </w:p>
    <w:p w:rsidR="0002199B" w:rsidRDefault="0002199B">
      <w:pPr>
        <w:spacing w:after="0" w:line="240" w:lineRule="auto"/>
        <w:jc w:val="center"/>
        <w:rPr>
          <w:rFonts w:ascii="Times New Roman" w:eastAsia="Times New Roman" w:hAnsi="Times New Roman" w:cs="Times New Roman"/>
          <w:b/>
          <w:color w:val="FF0000"/>
          <w:sz w:val="28"/>
          <w:szCs w:val="28"/>
          <w:lang w:val="en-US"/>
        </w:rPr>
      </w:pPr>
    </w:p>
    <w:p w:rsidR="0002199B" w:rsidRDefault="0002199B">
      <w:pPr>
        <w:spacing w:after="0" w:line="240" w:lineRule="auto"/>
        <w:jc w:val="center"/>
        <w:rPr>
          <w:rFonts w:ascii="Times New Roman" w:eastAsia="Times New Roman" w:hAnsi="Times New Roman" w:cs="Times New Roman"/>
          <w:b/>
          <w:color w:val="FF0000"/>
          <w:sz w:val="28"/>
          <w:szCs w:val="28"/>
          <w:lang w:val="en-US"/>
        </w:rPr>
      </w:pPr>
    </w:p>
    <w:p w:rsidR="0002199B" w:rsidRDefault="0002199B">
      <w:pPr>
        <w:spacing w:after="0" w:line="240" w:lineRule="auto"/>
        <w:jc w:val="center"/>
        <w:rPr>
          <w:rFonts w:ascii="Times New Roman" w:eastAsia="Times New Roman" w:hAnsi="Times New Roman" w:cs="Times New Roman"/>
          <w:b/>
          <w:color w:val="FF0000"/>
          <w:sz w:val="28"/>
          <w:szCs w:val="28"/>
          <w:lang w:val="en-US"/>
        </w:rPr>
      </w:pPr>
    </w:p>
    <w:p w:rsidR="0002199B" w:rsidRDefault="0002199B">
      <w:pPr>
        <w:spacing w:after="0" w:line="240" w:lineRule="auto"/>
        <w:jc w:val="center"/>
        <w:rPr>
          <w:rFonts w:ascii="Times New Roman" w:eastAsia="Times New Roman" w:hAnsi="Times New Roman" w:cs="Times New Roman"/>
          <w:b/>
          <w:color w:val="FF0000"/>
          <w:sz w:val="28"/>
          <w:szCs w:val="28"/>
          <w:lang w:val="en-US"/>
        </w:rPr>
      </w:pPr>
    </w:p>
    <w:p w:rsidR="0002199B" w:rsidRDefault="0002199B">
      <w:pPr>
        <w:spacing w:after="0" w:line="240" w:lineRule="auto"/>
        <w:jc w:val="center"/>
        <w:rPr>
          <w:rFonts w:ascii="Times New Roman" w:eastAsia="Times New Roman" w:hAnsi="Times New Roman" w:cs="Times New Roman"/>
          <w:b/>
          <w:color w:val="FF0000"/>
          <w:sz w:val="28"/>
          <w:szCs w:val="28"/>
          <w:lang w:val="en-US"/>
        </w:rPr>
      </w:pPr>
    </w:p>
    <w:p w:rsidR="0002199B" w:rsidRDefault="006D0EAD">
      <w:pPr>
        <w:spacing w:after="0" w:line="240" w:lineRule="auto"/>
        <w:jc w:val="center"/>
        <w:rPr>
          <w:rFonts w:ascii="Times New Roman" w:eastAsia="Times New Roman" w:hAnsi="Times New Roman" w:cs="Times New Roman"/>
          <w:b/>
          <w:color w:val="FF0000"/>
          <w:sz w:val="28"/>
          <w:szCs w:val="28"/>
          <w:lang w:val="en-US"/>
        </w:rPr>
      </w:pPr>
      <w:r>
        <w:rPr>
          <w:rFonts w:ascii="Times New Roman" w:eastAsia="Times New Roman" w:hAnsi="Times New Roman" w:cs="Times New Roman"/>
          <w:b/>
          <w:color w:val="FF0000"/>
          <w:sz w:val="28"/>
          <w:szCs w:val="28"/>
          <w:lang w:val="en-US"/>
        </w:rPr>
        <w:t>4.6. To open a deposit for a notary</w:t>
      </w:r>
    </w:p>
    <w:p w:rsidR="0002199B" w:rsidRDefault="006D0EAD">
      <w:pPr>
        <w:pStyle w:val="af6"/>
        <w:ind w:left="0"/>
        <w:jc w:val="both"/>
        <w:rPr>
          <w:rFonts w:ascii="Times New Roman" w:hAnsi="Times New Roman" w:cs="Times New Roman"/>
          <w:b/>
          <w:sz w:val="24"/>
          <w:szCs w:val="24"/>
        </w:rPr>
      </w:pPr>
      <w:r>
        <w:rPr>
          <w:rFonts w:ascii="Times New Roman" w:hAnsi="Times New Roman" w:cs="Times New Roman"/>
          <w:b/>
          <w:sz w:val="24"/>
          <w:szCs w:val="24"/>
        </w:rPr>
        <w:t>Note:</w:t>
      </w:r>
    </w:p>
    <w:p w:rsidR="0002199B" w:rsidRDefault="006D0EAD">
      <w:pPr>
        <w:pStyle w:val="af"/>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identity document(s) of the client’s official(s)/authorized person(s) </w:t>
      </w:r>
      <w:r>
        <w:rPr>
          <w:rFonts w:ascii="Times New Roman" w:hAnsi="Times New Roman" w:cs="Times New Roman"/>
          <w:b/>
          <w:bCs/>
          <w:sz w:val="24"/>
          <w:szCs w:val="24"/>
          <w:u w:val="single"/>
          <w:lang w:val="en-US"/>
        </w:rPr>
        <w:t>is/are requested in original for verification and receipt of a copy of the document(s)</w:t>
      </w:r>
      <w:r>
        <w:rPr>
          <w:rFonts w:ascii="Times New Roman" w:hAnsi="Times New Roman" w:cs="Times New Roman"/>
          <w:sz w:val="24"/>
          <w:szCs w:val="24"/>
          <w:lang w:val="en-US"/>
        </w:rPr>
        <w:t xml:space="preserve">, due to the </w:t>
      </w:r>
      <w:r>
        <w:rPr>
          <w:rFonts w:ascii="Times New Roman" w:hAnsi="Times New Roman" w:cs="Times New Roman"/>
          <w:sz w:val="24"/>
          <w:szCs w:val="24"/>
          <w:lang w:val="en-US"/>
        </w:rPr>
        <w:t>Bank's lack of integration with the information technology systems of state bodies and/or state-owned legal entities and the impossibility of identifying the subject using technological means.</w:t>
      </w:r>
    </w:p>
    <w:p w:rsidR="0002199B" w:rsidRDefault="0002199B">
      <w:pPr>
        <w:pStyle w:val="af"/>
        <w:jc w:val="both"/>
        <w:rPr>
          <w:rFonts w:ascii="Times New Roman" w:hAnsi="Times New Roman" w:cs="Times New Roman"/>
          <w:sz w:val="16"/>
          <w:szCs w:val="16"/>
          <w:lang w:val="en-US"/>
        </w:rPr>
      </w:pPr>
    </w:p>
    <w:p w:rsidR="0002199B" w:rsidRDefault="006D0EAD">
      <w:pPr>
        <w:pStyle w:val="af"/>
        <w:jc w:val="both"/>
        <w:rPr>
          <w:rFonts w:ascii="Times New Roman" w:hAnsi="Times New Roman" w:cs="Times New Roman"/>
          <w:sz w:val="16"/>
          <w:szCs w:val="16"/>
          <w:lang w:val="en-US"/>
        </w:rPr>
      </w:pPr>
      <w:r>
        <w:rPr>
          <w:rFonts w:ascii="Times New Roman" w:hAnsi="Times New Roman" w:cs="Times New Roman"/>
          <w:sz w:val="16"/>
          <w:szCs w:val="16"/>
          <w:lang w:val="en-US"/>
        </w:rPr>
        <w:t>It is permitted to provide the Bank with electronic document(s</w:t>
      </w:r>
      <w:r>
        <w:rPr>
          <w:rFonts w:ascii="Times New Roman" w:hAnsi="Times New Roman" w:cs="Times New Roman"/>
          <w:sz w:val="16"/>
          <w:szCs w:val="16"/>
          <w:lang w:val="en-US"/>
        </w:rPr>
        <w:t xml:space="preserve">) certifying the identity (indicating the IIN) of the official(s)/authorized person(s) of the client – resident of the Republic of Kazakhstan </w:t>
      </w:r>
      <w:r>
        <w:rPr>
          <w:rFonts w:ascii="Times New Roman" w:hAnsi="Times New Roman" w:cs="Times New Roman"/>
          <w:b/>
          <w:bCs/>
          <w:sz w:val="16"/>
          <w:szCs w:val="16"/>
          <w:u w:val="single"/>
          <w:lang w:val="en-US"/>
        </w:rPr>
        <w:t>only after</w:t>
      </w:r>
      <w:r>
        <w:rPr>
          <w:rFonts w:ascii="Times New Roman" w:hAnsi="Times New Roman" w:cs="Times New Roman"/>
          <w:sz w:val="16"/>
          <w:szCs w:val="16"/>
          <w:lang w:val="en-US"/>
        </w:rPr>
        <w:t xml:space="preserve"> integration with the digital document service.</w:t>
      </w:r>
    </w:p>
    <w:tbl>
      <w:tblPr>
        <w:tblW w:w="5389" w:type="pct"/>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17"/>
        <w:gridCol w:w="4584"/>
        <w:gridCol w:w="2555"/>
        <w:gridCol w:w="2410"/>
      </w:tblGrid>
      <w:tr w:rsidR="0002199B">
        <w:trPr>
          <w:trHeight w:val="20"/>
        </w:trPr>
        <w:tc>
          <w:tcPr>
            <w:tcW w:w="257"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N</w:t>
            </w:r>
          </w:p>
        </w:tc>
        <w:tc>
          <w:tcPr>
            <w:tcW w:w="2277"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Document Name</w:t>
            </w:r>
          </w:p>
        </w:tc>
        <w:tc>
          <w:tcPr>
            <w:tcW w:w="1269" w:type="pct"/>
          </w:tcPr>
          <w:p w:rsidR="0002199B" w:rsidRDefault="006D0EAD">
            <w:pPr>
              <w:pStyle w:val="4"/>
              <w:jc w:val="center"/>
              <w:rPr>
                <w:szCs w:val="24"/>
                <w:lang w:val="ru-RU"/>
              </w:rPr>
            </w:pPr>
            <w:r>
              <w:rPr>
                <w:szCs w:val="24"/>
                <w:lang w:val="ru-RU"/>
              </w:rPr>
              <w:t>Document Requirement</w:t>
            </w:r>
          </w:p>
        </w:tc>
        <w:tc>
          <w:tcPr>
            <w:tcW w:w="1197" w:type="pct"/>
          </w:tcPr>
          <w:p w:rsidR="0002199B" w:rsidRDefault="006D0EAD">
            <w:pPr>
              <w:pStyle w:val="4"/>
              <w:jc w:val="center"/>
              <w:rPr>
                <w:szCs w:val="24"/>
              </w:rPr>
            </w:pPr>
            <w:r>
              <w:rPr>
                <w:szCs w:val="24"/>
              </w:rPr>
              <w:t>Note</w:t>
            </w:r>
          </w:p>
        </w:tc>
      </w:tr>
      <w:tr w:rsidR="0002199B">
        <w:trPr>
          <w:trHeight w:val="20"/>
        </w:trPr>
        <w:tc>
          <w:tcPr>
            <w:tcW w:w="257"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277"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 xml:space="preserve">Document </w:t>
            </w:r>
            <w:r>
              <w:rPr>
                <w:rFonts w:ascii="Times New Roman" w:eastAsia="Times New Roman" w:hAnsi="Times New Roman" w:cs="Times New Roman"/>
                <w:sz w:val="24"/>
                <w:szCs w:val="24"/>
                <w:lang w:val="en-US"/>
              </w:rPr>
              <w:t>with signature samples and a seal imprint (if any)</w:t>
            </w:r>
          </w:p>
        </w:tc>
        <w:tc>
          <w:tcPr>
            <w:tcW w:w="1269" w:type="pct"/>
            <w:vAlign w:val="center"/>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Original document</w:t>
            </w:r>
            <w:r>
              <w:rPr>
                <w:rStyle w:val="a3"/>
                <w:rFonts w:ascii="Times New Roman" w:hAnsi="Times New Roman" w:cs="Times New Roman"/>
                <w:sz w:val="24"/>
                <w:szCs w:val="24"/>
              </w:rPr>
              <w:footnoteReference w:id="12"/>
            </w:r>
            <w:r>
              <w:rPr>
                <w:rFonts w:ascii="Times New Roman" w:hAnsi="Times New Roman" w:cs="Times New Roman"/>
                <w:sz w:val="24"/>
                <w:szCs w:val="24"/>
                <w:lang w:val="en-US"/>
              </w:rPr>
              <w:t>/</w:t>
            </w:r>
          </w:p>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notarized original document</w:t>
            </w:r>
          </w:p>
        </w:tc>
        <w:tc>
          <w:tcPr>
            <w:tcW w:w="1197"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eastAsia="Times New Roman" w:hAnsi="Times New Roman" w:cs="Times New Roman"/>
                <w:sz w:val="24"/>
                <w:szCs w:val="24"/>
                <w:lang w:val="en-US"/>
              </w:rPr>
              <w:t>Issued in accordance with the National Bank of the Republic of Kazakhstan Rules on the opening, maintenance, and closure of client bank accounts</w:t>
            </w:r>
          </w:p>
        </w:tc>
      </w:tr>
      <w:tr w:rsidR="0002199B">
        <w:trPr>
          <w:trHeight w:val="20"/>
        </w:trPr>
        <w:tc>
          <w:tcPr>
            <w:tcW w:w="257"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277"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Identity</w:t>
            </w:r>
            <w:r>
              <w:rPr>
                <w:rFonts w:ascii="Times New Roman" w:hAnsi="Times New Roman" w:cs="Times New Roman"/>
                <w:sz w:val="24"/>
                <w:szCs w:val="24"/>
                <w:lang w:val="en-US"/>
              </w:rPr>
              <w:t xml:space="preserve"> document in accordance with the signature sample document</w:t>
            </w:r>
          </w:p>
        </w:tc>
        <w:tc>
          <w:tcPr>
            <w:tcW w:w="1269"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Original</w:t>
            </w:r>
          </w:p>
        </w:tc>
        <w:tc>
          <w:tcPr>
            <w:tcW w:w="1197" w:type="pct"/>
          </w:tcPr>
          <w:p w:rsidR="0002199B" w:rsidRDefault="0002199B">
            <w:pPr>
              <w:pStyle w:val="af6"/>
              <w:spacing w:after="0" w:line="240" w:lineRule="auto"/>
              <w:ind w:left="0"/>
              <w:jc w:val="center"/>
              <w:rPr>
                <w:rFonts w:ascii="Times New Roman" w:hAnsi="Times New Roman" w:cs="Times New Roman"/>
                <w:i/>
                <w:snapToGrid w:val="0"/>
                <w:sz w:val="20"/>
                <w:szCs w:val="20"/>
              </w:rPr>
            </w:pPr>
          </w:p>
        </w:tc>
      </w:tr>
      <w:tr w:rsidR="0002199B">
        <w:trPr>
          <w:trHeight w:val="20"/>
        </w:trPr>
        <w:tc>
          <w:tcPr>
            <w:tcW w:w="257"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277"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License to practice as a notary</w:t>
            </w:r>
          </w:p>
        </w:tc>
        <w:tc>
          <w:tcPr>
            <w:tcW w:w="1269" w:type="pct"/>
            <w:vAlign w:val="center"/>
          </w:tcPr>
          <w:p w:rsidR="0002199B" w:rsidRDefault="006D0EA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Electronic license obtained by the client through the “E-Licensing” State Database</w:t>
            </w:r>
            <w:r>
              <w:rPr>
                <w:rFonts w:ascii="Times New Roman" w:eastAsia="Times New Roman" w:hAnsi="Times New Roman" w:cs="Times New Roman"/>
                <w:sz w:val="24"/>
                <w:szCs w:val="24"/>
                <w:lang w:val="en-US"/>
              </w:rPr>
              <w:t xml:space="preserve"> (https://elicense.kz)</w:t>
            </w:r>
          </w:p>
        </w:tc>
        <w:tc>
          <w:tcPr>
            <w:tcW w:w="1197" w:type="pct"/>
          </w:tcPr>
          <w:p w:rsidR="0002199B" w:rsidRDefault="0002199B">
            <w:pPr>
              <w:pStyle w:val="af6"/>
              <w:spacing w:after="0" w:line="240" w:lineRule="auto"/>
              <w:ind w:left="0"/>
              <w:jc w:val="center"/>
              <w:rPr>
                <w:rFonts w:ascii="Times New Roman" w:hAnsi="Times New Roman" w:cs="Times New Roman"/>
                <w:i/>
                <w:snapToGrid w:val="0"/>
                <w:sz w:val="20"/>
                <w:szCs w:val="20"/>
                <w:lang w:val="en-US"/>
              </w:rPr>
            </w:pPr>
          </w:p>
        </w:tc>
      </w:tr>
      <w:tr w:rsidR="0002199B">
        <w:trPr>
          <w:trHeight w:val="20"/>
        </w:trPr>
        <w:tc>
          <w:tcPr>
            <w:tcW w:w="257"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4.</w:t>
            </w:r>
          </w:p>
        </w:tc>
        <w:tc>
          <w:tcPr>
            <w:tcW w:w="2277" w:type="pct"/>
          </w:tcPr>
          <w:p w:rsidR="0002199B" w:rsidRDefault="006D0EAD">
            <w:pPr>
              <w:pStyle w:val="af6"/>
              <w:spacing w:after="0" w:line="24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A certificate from the territorial notary</w:t>
            </w:r>
            <w:r>
              <w:rPr>
                <w:rFonts w:ascii="Times New Roman" w:eastAsia="Times New Roman" w:hAnsi="Times New Roman" w:cs="Times New Roman"/>
                <w:color w:val="000000" w:themeColor="text1"/>
                <w:sz w:val="24"/>
                <w:szCs w:val="24"/>
                <w:lang w:val="en-US"/>
              </w:rPr>
              <w:t xml:space="preserve"> chamber of the relevant notarial district, confirming the notary’s membership in the territorial notary chamber</w:t>
            </w:r>
          </w:p>
        </w:tc>
        <w:tc>
          <w:tcPr>
            <w:tcW w:w="1269" w:type="pct"/>
            <w:vAlign w:val="center"/>
          </w:tcPr>
          <w:p w:rsidR="0002199B" w:rsidRDefault="006D0EA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Original</w:t>
            </w:r>
          </w:p>
        </w:tc>
        <w:tc>
          <w:tcPr>
            <w:tcW w:w="1197" w:type="pct"/>
          </w:tcPr>
          <w:p w:rsidR="0002199B" w:rsidRDefault="0002199B">
            <w:pPr>
              <w:pStyle w:val="af6"/>
              <w:spacing w:after="0" w:line="240" w:lineRule="auto"/>
              <w:ind w:left="0"/>
              <w:jc w:val="center"/>
              <w:rPr>
                <w:rFonts w:ascii="Times New Roman" w:hAnsi="Times New Roman" w:cs="Times New Roman"/>
                <w:i/>
                <w:snapToGrid w:val="0"/>
                <w:sz w:val="20"/>
                <w:szCs w:val="20"/>
              </w:rPr>
            </w:pPr>
          </w:p>
        </w:tc>
      </w:tr>
    </w:tbl>
    <w:p w:rsidR="0002199B" w:rsidRDefault="006D0EAD">
      <w:pPr>
        <w:spacing w:after="0" w:line="240" w:lineRule="auto"/>
        <w:ind w:firstLine="400"/>
        <w:jc w:val="center"/>
        <w:rPr>
          <w:rFonts w:ascii="Times New Roman" w:eastAsia="Times New Roman" w:hAnsi="Times New Roman" w:cs="Times New Roman"/>
          <w:b/>
          <w:color w:val="000000" w:themeColor="text1"/>
          <w:sz w:val="28"/>
          <w:szCs w:val="28"/>
          <w:u w:val="single"/>
          <w:lang w:val="en-US"/>
        </w:rPr>
      </w:pPr>
      <w:r>
        <w:rPr>
          <w:rFonts w:ascii="Times New Roman" w:eastAsia="Times New Roman" w:hAnsi="Times New Roman" w:cs="Times New Roman"/>
          <w:b/>
          <w:color w:val="000000" w:themeColor="text1"/>
          <w:sz w:val="28"/>
          <w:szCs w:val="28"/>
          <w:u w:val="single"/>
          <w:lang w:val="en-US"/>
        </w:rPr>
        <w:lastRenderedPageBreak/>
        <w:t>Bank documents provided to the client for completion/registration</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0"/>
        <w:gridCol w:w="4584"/>
        <w:gridCol w:w="2270"/>
        <w:gridCol w:w="2542"/>
      </w:tblGrid>
      <w:tr w:rsidR="0002199B">
        <w:trPr>
          <w:trHeight w:val="20"/>
        </w:trPr>
        <w:tc>
          <w:tcPr>
            <w:tcW w:w="224"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Document Name</w:t>
            </w:r>
          </w:p>
        </w:tc>
        <w:tc>
          <w:tcPr>
            <w:tcW w:w="1154" w:type="pct"/>
          </w:tcPr>
          <w:p w:rsidR="0002199B" w:rsidRDefault="006D0EAD">
            <w:pPr>
              <w:pStyle w:val="4"/>
              <w:jc w:val="center"/>
              <w:rPr>
                <w:szCs w:val="24"/>
                <w:lang w:val="ru-RU"/>
              </w:rPr>
            </w:pPr>
            <w:r>
              <w:rPr>
                <w:szCs w:val="24"/>
                <w:lang w:val="ru-RU"/>
              </w:rPr>
              <w:t>Document Requirement</w:t>
            </w:r>
          </w:p>
        </w:tc>
        <w:tc>
          <w:tcPr>
            <w:tcW w:w="1292" w:type="pct"/>
          </w:tcPr>
          <w:p w:rsidR="0002199B" w:rsidRDefault="006D0EAD">
            <w:pPr>
              <w:pStyle w:val="4"/>
              <w:jc w:val="center"/>
              <w:rPr>
                <w:szCs w:val="24"/>
              </w:rPr>
            </w:pPr>
            <w:r>
              <w:rPr>
                <w:szCs w:val="24"/>
              </w:rPr>
              <w:t>Note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Application for </w:t>
            </w:r>
            <w:r>
              <w:rPr>
                <w:rFonts w:ascii="Times New Roman" w:eastAsia="Times New Roman" w:hAnsi="Times New Roman" w:cs="Times New Roman"/>
                <w:color w:val="000000" w:themeColor="text1"/>
                <w:sz w:val="24"/>
                <w:szCs w:val="24"/>
                <w:lang w:val="en-US"/>
              </w:rPr>
              <w:t>accession to the Accession Agreement for opening a current account/Application for accession to the Bank Deposit Agreement (under the terms of the accession agreement)/Application for opening a savings account, completed in accordance with the Bank’s inter</w:t>
            </w:r>
            <w:r>
              <w:rPr>
                <w:rFonts w:ascii="Times New Roman" w:eastAsia="Times New Roman" w:hAnsi="Times New Roman" w:cs="Times New Roman"/>
                <w:color w:val="000000" w:themeColor="text1"/>
                <w:sz w:val="24"/>
                <w:szCs w:val="24"/>
                <w:lang w:val="en-US"/>
              </w:rPr>
              <w:t>nal requirements</w:t>
            </w:r>
          </w:p>
        </w:tc>
        <w:tc>
          <w:tcPr>
            <w:tcW w:w="115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 copies</w:t>
            </w:r>
          </w:p>
          <w:p w:rsidR="0002199B" w:rsidRDefault="0002199B">
            <w:pPr>
              <w:pStyle w:val="af6"/>
              <w:spacing w:after="0" w:line="240" w:lineRule="auto"/>
              <w:ind w:left="0"/>
              <w:jc w:val="center"/>
              <w:rPr>
                <w:rFonts w:ascii="Times New Roman" w:hAnsi="Times New Roman" w:cs="Times New Roman"/>
                <w:i/>
                <w:sz w:val="20"/>
                <w:szCs w:val="20"/>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Bank deposit agreement/Agreement on the conclusion of deposit transactions, executed in accordance with the Bank’s internal </w:t>
            </w:r>
            <w:r>
              <w:rPr>
                <w:rFonts w:ascii="Times New Roman" w:eastAsia="Times New Roman" w:hAnsi="Times New Roman" w:cs="Times New Roman"/>
                <w:color w:val="000000" w:themeColor="text1"/>
                <w:sz w:val="24"/>
                <w:szCs w:val="24"/>
                <w:lang w:val="en-US"/>
              </w:rPr>
              <w:t>requirements</w:t>
            </w:r>
          </w:p>
        </w:tc>
        <w:tc>
          <w:tcPr>
            <w:tcW w:w="1154"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 copies</w:t>
            </w:r>
          </w:p>
          <w:p w:rsidR="0002199B" w:rsidRDefault="0002199B">
            <w:pPr>
              <w:pStyle w:val="af6"/>
              <w:spacing w:after="0" w:line="240" w:lineRule="auto"/>
              <w:ind w:left="0"/>
              <w:jc w:val="center"/>
              <w:rPr>
                <w:rFonts w:ascii="Times New Roman" w:hAnsi="Times New Roman" w:cs="Times New Roman"/>
                <w:sz w:val="24"/>
                <w:szCs w:val="24"/>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tcPr>
          <w:p w:rsidR="0002199B" w:rsidRDefault="006D0EAD">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Application for use/change/cancellation of code word</w:t>
            </w:r>
          </w:p>
        </w:tc>
        <w:tc>
          <w:tcPr>
            <w:tcW w:w="115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rPr>
                <w:rFonts w:ascii="Times New Roman" w:hAnsi="Times New Roman" w:cs="Times New Roman"/>
                <w:sz w:val="24"/>
                <w:szCs w:val="24"/>
              </w:rPr>
            </w:pPr>
            <w:r>
              <w:rPr>
                <w:rFonts w:ascii="Times New Roman" w:hAnsi="Times New Roman" w:cs="Times New Roman"/>
                <w:sz w:val="24"/>
                <w:szCs w:val="24"/>
              </w:rPr>
              <w:t xml:space="preserve"> 4.</w:t>
            </w:r>
          </w:p>
        </w:tc>
        <w:tc>
          <w:tcPr>
            <w:tcW w:w="2330" w:type="pct"/>
          </w:tcPr>
          <w:p w:rsidR="0002199B" w:rsidRDefault="006D0EAD">
            <w:pPr>
              <w:pStyle w:val="af6"/>
              <w:spacing w:after="0" w:line="240" w:lineRule="auto"/>
              <w:ind w:left="0"/>
              <w:jc w:val="both"/>
              <w:rPr>
                <w:rFonts w:ascii="Times New Roman" w:hAnsi="Times New Roman" w:cs="Times New Roman"/>
                <w:i/>
                <w:lang w:val="en-US"/>
              </w:rPr>
            </w:pPr>
            <w:r>
              <w:rPr>
                <w:rFonts w:ascii="Times New Roman" w:eastAsia="Times New Roman" w:hAnsi="Times New Roman" w:cs="Times New Roman"/>
                <w:color w:val="000000" w:themeColor="text1"/>
                <w:sz w:val="24"/>
                <w:szCs w:val="24"/>
                <w:lang w:val="en-US"/>
              </w:rPr>
              <w:t>Questionnaire for individual entrepreneurs, compiled in accordance with the form of Appendix 5 to the AML/CFT Rules</w:t>
            </w:r>
          </w:p>
        </w:tc>
        <w:tc>
          <w:tcPr>
            <w:tcW w:w="115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 copy</w:t>
            </w:r>
          </w:p>
          <w:p w:rsidR="0002199B" w:rsidRDefault="0002199B">
            <w:pPr>
              <w:pStyle w:val="af6"/>
              <w:spacing w:after="0" w:line="240" w:lineRule="auto"/>
              <w:ind w:left="0"/>
              <w:jc w:val="center"/>
              <w:rPr>
                <w:rFonts w:ascii="Times New Roman" w:hAnsi="Times New Roman" w:cs="Times New Roman"/>
                <w:i/>
                <w:sz w:val="20"/>
                <w:szCs w:val="20"/>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manager,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 xml:space="preserve">FATCA questionnaire, compiled in </w:t>
            </w:r>
            <w:r>
              <w:rPr>
                <w:rFonts w:ascii="Times New Roman" w:eastAsia="Times New Roman" w:hAnsi="Times New Roman" w:cs="Times New Roman"/>
                <w:sz w:val="24"/>
                <w:szCs w:val="24"/>
                <w:lang w:val="en-US"/>
              </w:rPr>
              <w:t>accordance with the form of Appendix 2 to the FATCA Rules for Individuals and Sole Proprietors</w:t>
            </w:r>
          </w:p>
        </w:tc>
        <w:tc>
          <w:tcPr>
            <w:tcW w:w="115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330" w:type="pct"/>
          </w:tcPr>
          <w:p w:rsidR="0002199B" w:rsidRDefault="006D0EA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Consent to the collection, processing, and transfer </w:t>
            </w:r>
            <w:r>
              <w:rPr>
                <w:rFonts w:ascii="Times New Roman" w:eastAsia="Times New Roman" w:hAnsi="Times New Roman" w:cs="Times New Roman"/>
                <w:color w:val="000000" w:themeColor="text1"/>
                <w:sz w:val="24"/>
                <w:szCs w:val="24"/>
                <w:lang w:val="en-US"/>
              </w:rPr>
              <w:t>of personal data and confidential information to Subsidiary</w:t>
            </w:r>
            <w:r>
              <w:rPr>
                <w:rFonts w:ascii="Times New Roman" w:eastAsia="Times New Roman" w:hAnsi="Times New Roman" w:cs="Times New Roman"/>
                <w:color w:val="000000" w:themeColor="text1"/>
                <w:sz w:val="24"/>
                <w:szCs w:val="24"/>
                <w:lang w:val="en-US"/>
              </w:rPr>
              <w:t xml:space="preserve"> JSC</w:t>
            </w:r>
            <w:r>
              <w:rPr>
                <w:rFonts w:ascii="Times New Roman" w:eastAsia="Times New Roman" w:hAnsi="Times New Roman" w:cs="Times New Roman"/>
                <w:color w:val="000000" w:themeColor="text1"/>
                <w:sz w:val="24"/>
                <w:szCs w:val="24"/>
                <w:lang w:val="en-US"/>
              </w:rPr>
              <w:t xml:space="preserve"> VTB Bank (Kazakhstan) </w:t>
            </w:r>
            <w:r>
              <w:rPr>
                <w:rFonts w:ascii="Times New Roman" w:hAnsi="Times New Roman" w:cs="Times New Roman"/>
                <w:i/>
                <w:sz w:val="24"/>
                <w:szCs w:val="24"/>
                <w:lang w:val="en-US"/>
              </w:rPr>
              <w:t>(for individuals authorized to act on behalf of a legal entity – counterparty/partner),</w:t>
            </w:r>
            <w:r>
              <w:rPr>
                <w:rFonts w:ascii="Times New Roman" w:hAnsi="Times New Roman" w:cs="Times New Roman"/>
                <w:sz w:val="24"/>
                <w:szCs w:val="24"/>
                <w:lang w:val="en-US"/>
              </w:rPr>
              <w:t xml:space="preserve"> completed in accordance with Appendix 4 to the Regulation on the Procedure for the Collection, Processing, and Protection of Personal Data in relation to</w:t>
            </w:r>
            <w:r>
              <w:rPr>
                <w:rFonts w:ascii="Times New Roman" w:eastAsia="Times New Roman" w:hAnsi="Times New Roman" w:cs="Times New Roman"/>
                <w:color w:val="000000" w:themeColor="text1"/>
                <w:sz w:val="24"/>
                <w:szCs w:val="24"/>
                <w:lang w:val="en-US"/>
              </w:rPr>
              <w:t>:</w:t>
            </w:r>
          </w:p>
          <w:p w:rsidR="0002199B" w:rsidRDefault="006D0EAD">
            <w:pPr>
              <w:pStyle w:val="af6"/>
              <w:numPr>
                <w:ilvl w:val="0"/>
                <w:numId w:val="3"/>
              </w:numPr>
              <w:spacing w:after="0" w:line="240" w:lineRule="auto"/>
              <w:ind w:left="0" w:firstLine="36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the person(s) authorized to open a bank account based on a power of attorney;</w:t>
            </w:r>
          </w:p>
          <w:p w:rsidR="0002199B" w:rsidRDefault="006D0EAD">
            <w:pPr>
              <w:pStyle w:val="af6"/>
              <w:numPr>
                <w:ilvl w:val="0"/>
                <w:numId w:val="3"/>
              </w:numPr>
              <w:spacing w:after="0" w:line="240" w:lineRule="auto"/>
              <w:ind w:left="0" w:firstLine="36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the person(s) authoriz</w:t>
            </w:r>
            <w:r>
              <w:rPr>
                <w:rFonts w:ascii="Times New Roman" w:eastAsia="Times New Roman" w:hAnsi="Times New Roman" w:cs="Times New Roman"/>
                <w:color w:val="000000" w:themeColor="text1"/>
                <w:sz w:val="24"/>
                <w:szCs w:val="24"/>
                <w:lang w:val="en-US"/>
              </w:rPr>
              <w:t>ed to sign payment documents for transactions related to the management of the client’s bank account (management of funds in the bank account), whose signature is provided in the signature sample document)</w:t>
            </w:r>
          </w:p>
          <w:p w:rsidR="0002199B" w:rsidRDefault="0002199B">
            <w:pPr>
              <w:pStyle w:val="af6"/>
              <w:spacing w:after="0" w:line="240" w:lineRule="auto"/>
              <w:ind w:left="0"/>
              <w:jc w:val="both"/>
              <w:rPr>
                <w:rFonts w:ascii="Times New Roman" w:eastAsia="Times New Roman" w:hAnsi="Times New Roman" w:cs="Times New Roman"/>
                <w:sz w:val="24"/>
                <w:szCs w:val="24"/>
                <w:lang w:val="en-US"/>
              </w:rPr>
            </w:pPr>
          </w:p>
        </w:tc>
        <w:tc>
          <w:tcPr>
            <w:tcW w:w="115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manager/authorized</w:t>
            </w:r>
            <w:r>
              <w:rPr>
                <w:rFonts w:ascii="Times New Roman" w:hAnsi="Times New Roman" w:cs="Times New Roman"/>
                <w:i/>
                <w:sz w:val="20"/>
                <w:szCs w:val="20"/>
                <w:lang w:val="en-US"/>
              </w:rPr>
              <w:t xml:space="preserve">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bl>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rPr>
      </w:pP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rPr>
      </w:pP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rPr>
      </w:pP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rPr>
      </w:pP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rPr>
      </w:pP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rPr>
      </w:pP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rPr>
      </w:pP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rPr>
      </w:pP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rPr>
      </w:pP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rPr>
      </w:pP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rPr>
      </w:pP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rPr>
      </w:pP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rPr>
      </w:pP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rPr>
      </w:pPr>
    </w:p>
    <w:p w:rsidR="0002199B" w:rsidRDefault="0002199B">
      <w:pPr>
        <w:spacing w:after="0" w:line="240" w:lineRule="auto"/>
        <w:jc w:val="center"/>
        <w:rPr>
          <w:rFonts w:ascii="Times New Roman" w:eastAsia="Times New Roman" w:hAnsi="Times New Roman" w:cs="Times New Roman"/>
          <w:b/>
          <w:color w:val="FF0000"/>
          <w:sz w:val="28"/>
          <w:szCs w:val="28"/>
        </w:rPr>
      </w:pPr>
    </w:p>
    <w:p w:rsidR="0002199B" w:rsidRDefault="006D0EAD">
      <w:pPr>
        <w:spacing w:after="0" w:line="240" w:lineRule="auto"/>
        <w:jc w:val="center"/>
        <w:rPr>
          <w:rFonts w:ascii="Times New Roman" w:eastAsia="Times New Roman" w:hAnsi="Times New Roman" w:cs="Times New Roman"/>
          <w:b/>
          <w:color w:val="FF0000"/>
          <w:sz w:val="28"/>
          <w:szCs w:val="28"/>
          <w:lang w:val="en-US"/>
        </w:rPr>
      </w:pPr>
      <w:r>
        <w:rPr>
          <w:rFonts w:ascii="Times New Roman" w:eastAsia="Times New Roman" w:hAnsi="Times New Roman" w:cs="Times New Roman"/>
          <w:b/>
          <w:color w:val="FF0000"/>
          <w:sz w:val="28"/>
          <w:szCs w:val="28"/>
          <w:lang w:val="en-US"/>
        </w:rPr>
        <w:t>4.7. To open a temporary savings account</w:t>
      </w:r>
    </w:p>
    <w:p w:rsidR="0002199B" w:rsidRDefault="0002199B">
      <w:pPr>
        <w:spacing w:after="0" w:line="240" w:lineRule="auto"/>
        <w:ind w:firstLine="400"/>
        <w:jc w:val="right"/>
        <w:rPr>
          <w:rFonts w:ascii="Times New Roman" w:eastAsia="Times New Roman" w:hAnsi="Times New Roman" w:cs="Times New Roman"/>
          <w:b/>
          <w:color w:val="FF0000"/>
          <w:sz w:val="36"/>
          <w:szCs w:val="36"/>
          <w:lang w:val="en-US"/>
        </w:rPr>
      </w:pPr>
    </w:p>
    <w:p w:rsidR="0002199B" w:rsidRDefault="006D0EAD">
      <w:pPr>
        <w:pStyle w:val="af6"/>
        <w:ind w:left="0"/>
        <w:jc w:val="both"/>
        <w:rPr>
          <w:rFonts w:ascii="Times New Roman" w:hAnsi="Times New Roman" w:cs="Times New Roman"/>
          <w:b/>
          <w:sz w:val="24"/>
          <w:szCs w:val="24"/>
        </w:rPr>
      </w:pPr>
      <w:r>
        <w:rPr>
          <w:rFonts w:ascii="Times New Roman" w:hAnsi="Times New Roman" w:cs="Times New Roman"/>
          <w:b/>
          <w:sz w:val="24"/>
          <w:szCs w:val="24"/>
        </w:rPr>
        <w:t>Note:</w:t>
      </w:r>
    </w:p>
    <w:p w:rsidR="0002199B" w:rsidRDefault="006D0EAD">
      <w:pPr>
        <w:pStyle w:val="af"/>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identity document(s) of the client’s official(s)/authorized person(s) </w:t>
      </w:r>
      <w:r>
        <w:rPr>
          <w:rFonts w:ascii="Times New Roman" w:hAnsi="Times New Roman" w:cs="Times New Roman"/>
          <w:b/>
          <w:bCs/>
          <w:sz w:val="24"/>
          <w:szCs w:val="24"/>
          <w:u w:val="single"/>
          <w:lang w:val="en-US"/>
        </w:rPr>
        <w:t xml:space="preserve">is/are requested in original for verification and receipt of a copy </w:t>
      </w:r>
      <w:r>
        <w:rPr>
          <w:rFonts w:ascii="Times New Roman" w:hAnsi="Times New Roman" w:cs="Times New Roman"/>
          <w:b/>
          <w:bCs/>
          <w:sz w:val="24"/>
          <w:szCs w:val="24"/>
          <w:u w:val="single"/>
          <w:lang w:val="en-US"/>
        </w:rPr>
        <w:t>of the document(s)</w:t>
      </w:r>
      <w:r>
        <w:rPr>
          <w:rFonts w:ascii="Times New Roman" w:hAnsi="Times New Roman" w:cs="Times New Roman"/>
          <w:sz w:val="24"/>
          <w:szCs w:val="24"/>
          <w:lang w:val="en-US"/>
        </w:rPr>
        <w:t>, due to the Bank's lack of integration with the information technology systems of state bodies and/or state-owned legal entities and the impossibility of identifying the subject using technological means.</w:t>
      </w:r>
    </w:p>
    <w:p w:rsidR="0002199B" w:rsidRDefault="0002199B">
      <w:pPr>
        <w:pStyle w:val="af"/>
        <w:jc w:val="both"/>
        <w:rPr>
          <w:rFonts w:ascii="Times New Roman" w:hAnsi="Times New Roman" w:cs="Times New Roman"/>
          <w:sz w:val="16"/>
          <w:szCs w:val="16"/>
          <w:lang w:val="en-US"/>
        </w:rPr>
      </w:pPr>
    </w:p>
    <w:p w:rsidR="0002199B" w:rsidRDefault="006D0EAD">
      <w:pPr>
        <w:pStyle w:val="af"/>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It is permitted to provide the </w:t>
      </w:r>
      <w:r>
        <w:rPr>
          <w:rFonts w:ascii="Times New Roman" w:hAnsi="Times New Roman" w:cs="Times New Roman"/>
          <w:sz w:val="16"/>
          <w:szCs w:val="16"/>
          <w:lang w:val="en-US"/>
        </w:rPr>
        <w:t xml:space="preserve">Bank with electronic document(s) certifying the identity (indicating the IIN) of the official(s)/authorized person(s) of the client – resident of the Republic of Kazakhstan </w:t>
      </w:r>
      <w:r>
        <w:rPr>
          <w:rFonts w:ascii="Times New Roman" w:hAnsi="Times New Roman" w:cs="Times New Roman"/>
          <w:b/>
          <w:bCs/>
          <w:sz w:val="16"/>
          <w:szCs w:val="16"/>
          <w:u w:val="single"/>
          <w:lang w:val="en-US"/>
        </w:rPr>
        <w:t>only after</w:t>
      </w:r>
      <w:r>
        <w:rPr>
          <w:rFonts w:ascii="Times New Roman" w:hAnsi="Times New Roman" w:cs="Times New Roman"/>
          <w:sz w:val="16"/>
          <w:szCs w:val="16"/>
          <w:lang w:val="en-US"/>
        </w:rPr>
        <w:t xml:space="preserve"> integration with the digital document service.</w:t>
      </w: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lang w:val="en-US"/>
        </w:rPr>
      </w:pP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0"/>
        <w:gridCol w:w="4584"/>
        <w:gridCol w:w="2270"/>
        <w:gridCol w:w="2542"/>
      </w:tblGrid>
      <w:tr w:rsidR="0002199B">
        <w:trPr>
          <w:trHeight w:val="20"/>
        </w:trPr>
        <w:tc>
          <w:tcPr>
            <w:tcW w:w="224"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Document Name</w:t>
            </w:r>
          </w:p>
        </w:tc>
        <w:tc>
          <w:tcPr>
            <w:tcW w:w="1154" w:type="pct"/>
          </w:tcPr>
          <w:p w:rsidR="0002199B" w:rsidRDefault="006D0EAD">
            <w:pPr>
              <w:pStyle w:val="4"/>
              <w:jc w:val="center"/>
              <w:rPr>
                <w:szCs w:val="24"/>
                <w:lang w:val="ru-RU"/>
              </w:rPr>
            </w:pPr>
            <w:r>
              <w:rPr>
                <w:szCs w:val="24"/>
                <w:lang w:val="ru-RU"/>
              </w:rPr>
              <w:t>Document</w:t>
            </w:r>
            <w:r>
              <w:rPr>
                <w:szCs w:val="24"/>
                <w:lang w:val="ru-RU"/>
              </w:rPr>
              <w:t xml:space="preserve"> Requirement</w:t>
            </w:r>
          </w:p>
        </w:tc>
        <w:tc>
          <w:tcPr>
            <w:tcW w:w="1292" w:type="pct"/>
          </w:tcPr>
          <w:p w:rsidR="0002199B" w:rsidRDefault="006D0EAD">
            <w:pPr>
              <w:pStyle w:val="4"/>
              <w:jc w:val="center"/>
              <w:rPr>
                <w:szCs w:val="24"/>
              </w:rPr>
            </w:pPr>
            <w:r>
              <w:rPr>
                <w:szCs w:val="24"/>
              </w:rPr>
              <w:t>Note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Application for opening a temporary savings account</w:t>
            </w:r>
          </w:p>
        </w:tc>
        <w:tc>
          <w:tcPr>
            <w:tcW w:w="1154"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The application form is provided by the Bank</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Minutes of the founders of the legal entity being created on the appointment of an individual authorized to open and close a</w:t>
            </w:r>
            <w:r>
              <w:rPr>
                <w:rFonts w:ascii="Times New Roman" w:eastAsia="Times New Roman" w:hAnsi="Times New Roman" w:cs="Times New Roman"/>
                <w:color w:val="000000" w:themeColor="text1"/>
                <w:sz w:val="24"/>
                <w:szCs w:val="24"/>
                <w:lang w:val="en-US"/>
              </w:rPr>
              <w:t xml:space="preserve"> temporary savings account</w:t>
            </w:r>
          </w:p>
        </w:tc>
        <w:tc>
          <w:tcPr>
            <w:tcW w:w="1154" w:type="pct"/>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Original/notarized cop</w:t>
            </w:r>
            <w:r>
              <w:rPr>
                <w:rFonts w:ascii="Times New Roman" w:hAnsi="Times New Roman" w:cs="Times New Roman"/>
                <w:sz w:val="24"/>
                <w:szCs w:val="24"/>
                <w:lang w:val="en-US"/>
              </w:rPr>
              <w:t>y</w:t>
            </w:r>
          </w:p>
        </w:tc>
        <w:tc>
          <w:tcPr>
            <w:tcW w:w="1292" w:type="pct"/>
          </w:tcPr>
          <w:p w:rsidR="0002199B" w:rsidRDefault="0002199B">
            <w:pPr>
              <w:pStyle w:val="af6"/>
              <w:spacing w:after="0" w:line="240" w:lineRule="auto"/>
              <w:ind w:left="0"/>
              <w:jc w:val="center"/>
              <w:rPr>
                <w:rFonts w:ascii="Times New Roman" w:hAnsi="Times New Roman" w:cs="Times New Roman"/>
                <w:i/>
                <w:snapToGrid w:val="0"/>
                <w:sz w:val="20"/>
                <w:szCs w:val="20"/>
              </w:rPr>
            </w:pP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Identity document of an individual authorized to open and close a temporary savings account</w:t>
            </w:r>
          </w:p>
        </w:tc>
        <w:tc>
          <w:tcPr>
            <w:tcW w:w="1154"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02199B">
            <w:pPr>
              <w:pStyle w:val="af6"/>
              <w:spacing w:after="0" w:line="240" w:lineRule="auto"/>
              <w:ind w:left="0"/>
              <w:jc w:val="center"/>
              <w:rPr>
                <w:rFonts w:ascii="Times New Roman" w:hAnsi="Times New Roman" w:cs="Times New Roman"/>
                <w:i/>
                <w:snapToGrid w:val="0"/>
                <w:sz w:val="20"/>
                <w:szCs w:val="20"/>
              </w:rPr>
            </w:pPr>
          </w:p>
        </w:tc>
      </w:tr>
    </w:tbl>
    <w:p w:rsidR="0002199B" w:rsidRDefault="006D0EAD">
      <w:pPr>
        <w:spacing w:after="0" w:line="240" w:lineRule="auto"/>
        <w:ind w:firstLine="400"/>
        <w:jc w:val="center"/>
        <w:rPr>
          <w:rFonts w:ascii="Times New Roman" w:eastAsia="Times New Roman" w:hAnsi="Times New Roman" w:cs="Times New Roman"/>
          <w:b/>
          <w:color w:val="000000" w:themeColor="text1"/>
          <w:sz w:val="28"/>
          <w:szCs w:val="28"/>
          <w:u w:val="single"/>
          <w:lang w:val="en-US"/>
        </w:rPr>
      </w:pPr>
      <w:r>
        <w:rPr>
          <w:rFonts w:ascii="Times New Roman" w:eastAsia="Times New Roman" w:hAnsi="Times New Roman" w:cs="Times New Roman"/>
          <w:b/>
          <w:color w:val="000000" w:themeColor="text1"/>
          <w:sz w:val="28"/>
          <w:szCs w:val="28"/>
          <w:u w:val="single"/>
          <w:lang w:val="en-US"/>
        </w:rPr>
        <w:t>Bank documents provided to the client for completion/registration</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0"/>
        <w:gridCol w:w="4584"/>
        <w:gridCol w:w="2270"/>
        <w:gridCol w:w="2542"/>
      </w:tblGrid>
      <w:tr w:rsidR="0002199B">
        <w:trPr>
          <w:trHeight w:val="20"/>
        </w:trPr>
        <w:tc>
          <w:tcPr>
            <w:tcW w:w="224"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Document Name</w:t>
            </w:r>
          </w:p>
        </w:tc>
        <w:tc>
          <w:tcPr>
            <w:tcW w:w="1154" w:type="pct"/>
          </w:tcPr>
          <w:p w:rsidR="0002199B" w:rsidRDefault="006D0EAD">
            <w:pPr>
              <w:pStyle w:val="4"/>
              <w:jc w:val="center"/>
              <w:rPr>
                <w:szCs w:val="24"/>
                <w:lang w:val="ru-RU"/>
              </w:rPr>
            </w:pPr>
            <w:r>
              <w:rPr>
                <w:szCs w:val="24"/>
                <w:lang w:val="ru-RU"/>
              </w:rPr>
              <w:t xml:space="preserve">Document </w:t>
            </w:r>
            <w:r>
              <w:rPr>
                <w:szCs w:val="24"/>
                <w:lang w:val="ru-RU"/>
              </w:rPr>
              <w:t>Requirement</w:t>
            </w:r>
          </w:p>
        </w:tc>
        <w:tc>
          <w:tcPr>
            <w:tcW w:w="1292" w:type="pct"/>
          </w:tcPr>
          <w:p w:rsidR="0002199B" w:rsidRDefault="006D0EAD">
            <w:pPr>
              <w:pStyle w:val="4"/>
              <w:jc w:val="center"/>
              <w:rPr>
                <w:szCs w:val="24"/>
              </w:rPr>
            </w:pPr>
            <w:r>
              <w:rPr>
                <w:szCs w:val="24"/>
              </w:rPr>
              <w:t>Note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Application for accession to the Accession Agreement for opening a current account/Application for accession to the Bank Deposit Agreement (under the terms of the accession agreement)/Application for opening a savings account, </w:t>
            </w:r>
            <w:r>
              <w:rPr>
                <w:rFonts w:ascii="Times New Roman" w:eastAsia="Times New Roman" w:hAnsi="Times New Roman" w:cs="Times New Roman"/>
                <w:color w:val="000000" w:themeColor="text1"/>
                <w:sz w:val="24"/>
                <w:szCs w:val="24"/>
                <w:lang w:val="en-US"/>
              </w:rPr>
              <w:t>completed in accordance with the Bank’s internal requirements</w:t>
            </w:r>
          </w:p>
        </w:tc>
        <w:tc>
          <w:tcPr>
            <w:tcW w:w="115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 copies</w:t>
            </w:r>
          </w:p>
          <w:p w:rsidR="0002199B" w:rsidRDefault="0002199B">
            <w:pPr>
              <w:pStyle w:val="af6"/>
              <w:spacing w:after="0" w:line="240" w:lineRule="auto"/>
              <w:ind w:left="0"/>
              <w:jc w:val="center"/>
              <w:rPr>
                <w:rFonts w:ascii="Times New Roman" w:hAnsi="Times New Roman" w:cs="Times New Roman"/>
                <w:i/>
                <w:sz w:val="20"/>
                <w:szCs w:val="20"/>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Bank deposit agreement/Agreement on the conclusion of deposit transactions, executed</w:t>
            </w:r>
            <w:r>
              <w:rPr>
                <w:rFonts w:ascii="Times New Roman" w:eastAsia="Times New Roman" w:hAnsi="Times New Roman" w:cs="Times New Roman"/>
                <w:color w:val="000000" w:themeColor="text1"/>
                <w:sz w:val="24"/>
                <w:szCs w:val="24"/>
                <w:lang w:val="en-US"/>
              </w:rPr>
              <w:t xml:space="preserve"> in </w:t>
            </w:r>
            <w:r>
              <w:rPr>
                <w:rFonts w:ascii="Times New Roman" w:eastAsia="Times New Roman" w:hAnsi="Times New Roman" w:cs="Times New Roman"/>
                <w:color w:val="000000" w:themeColor="text1"/>
                <w:sz w:val="24"/>
                <w:szCs w:val="24"/>
                <w:lang w:val="en-US"/>
              </w:rPr>
              <w:lastRenderedPageBreak/>
              <w:t>accordance with the Bank’s internal requirements</w:t>
            </w:r>
          </w:p>
        </w:tc>
        <w:tc>
          <w:tcPr>
            <w:tcW w:w="1154"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 copies</w:t>
            </w:r>
          </w:p>
          <w:p w:rsidR="0002199B" w:rsidRDefault="0002199B">
            <w:pPr>
              <w:pStyle w:val="af6"/>
              <w:spacing w:after="0" w:line="240" w:lineRule="auto"/>
              <w:ind w:left="0"/>
              <w:jc w:val="center"/>
              <w:rPr>
                <w:rFonts w:ascii="Times New Roman" w:hAnsi="Times New Roman" w:cs="Times New Roman"/>
                <w:sz w:val="24"/>
                <w:szCs w:val="24"/>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lastRenderedPageBreak/>
              <w:t>signed by the first manager/authorized person, certified by the client’s seal</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330" w:type="pct"/>
          </w:tcPr>
          <w:p w:rsidR="0002199B" w:rsidRDefault="006D0EAD">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Application for use/change/cancellation of code word</w:t>
            </w:r>
          </w:p>
        </w:tc>
        <w:tc>
          <w:tcPr>
            <w:tcW w:w="115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manager/authorized</w:t>
            </w:r>
            <w:r>
              <w:rPr>
                <w:rFonts w:ascii="Times New Roman" w:hAnsi="Times New Roman" w:cs="Times New Roman"/>
                <w:i/>
                <w:sz w:val="20"/>
                <w:szCs w:val="20"/>
                <w:lang w:val="en-US"/>
              </w:rPr>
              <w:t xml:space="preserve">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rPr>
                <w:rFonts w:ascii="Times New Roman" w:hAnsi="Times New Roman" w:cs="Times New Roman"/>
                <w:sz w:val="24"/>
                <w:szCs w:val="24"/>
              </w:rPr>
            </w:pPr>
            <w:r>
              <w:rPr>
                <w:rFonts w:ascii="Times New Roman" w:hAnsi="Times New Roman" w:cs="Times New Roman"/>
                <w:sz w:val="24"/>
                <w:szCs w:val="24"/>
              </w:rPr>
              <w:t xml:space="preserve"> 4.</w:t>
            </w:r>
          </w:p>
        </w:tc>
        <w:tc>
          <w:tcPr>
            <w:tcW w:w="2330" w:type="pct"/>
          </w:tcPr>
          <w:p w:rsidR="0002199B" w:rsidRDefault="006D0EAD">
            <w:pPr>
              <w:pStyle w:val="af6"/>
              <w:spacing w:after="0" w:line="240" w:lineRule="auto"/>
              <w:ind w:left="0"/>
              <w:jc w:val="both"/>
              <w:rPr>
                <w:rFonts w:ascii="Times New Roman" w:hAnsi="Times New Roman" w:cs="Times New Roman"/>
                <w:i/>
                <w:lang w:val="en-US"/>
              </w:rPr>
            </w:pPr>
            <w:r>
              <w:rPr>
                <w:rFonts w:ascii="Times New Roman" w:eastAsia="Times New Roman" w:hAnsi="Times New Roman" w:cs="Times New Roman"/>
                <w:color w:val="000000" w:themeColor="text1"/>
                <w:sz w:val="24"/>
                <w:szCs w:val="24"/>
                <w:lang w:val="en-US"/>
              </w:rPr>
              <w:t>Questionnaire for individual entrepreneurs, compiled in accordance with the form of Appendix 5 to the AML/CFT Rules</w:t>
            </w:r>
          </w:p>
        </w:tc>
        <w:tc>
          <w:tcPr>
            <w:tcW w:w="115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 copy</w:t>
            </w:r>
          </w:p>
          <w:p w:rsidR="0002199B" w:rsidRDefault="0002199B">
            <w:pPr>
              <w:pStyle w:val="af6"/>
              <w:spacing w:after="0" w:line="240" w:lineRule="auto"/>
              <w:ind w:left="0"/>
              <w:jc w:val="center"/>
              <w:rPr>
                <w:rFonts w:ascii="Times New Roman" w:hAnsi="Times New Roman" w:cs="Times New Roman"/>
                <w:i/>
                <w:sz w:val="20"/>
                <w:szCs w:val="20"/>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manager,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FATCA questionnaire, compiled in accordance with the form of Appendix 2 to the FATCA Rules for Individuals and Sole Proprietors</w:t>
            </w:r>
          </w:p>
        </w:tc>
        <w:tc>
          <w:tcPr>
            <w:tcW w:w="115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330" w:type="pct"/>
          </w:tcPr>
          <w:p w:rsidR="0002199B" w:rsidRDefault="006D0EA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Consent to the </w:t>
            </w:r>
            <w:r>
              <w:rPr>
                <w:rFonts w:ascii="Times New Roman" w:eastAsia="Times New Roman" w:hAnsi="Times New Roman" w:cs="Times New Roman"/>
                <w:color w:val="000000" w:themeColor="text1"/>
                <w:sz w:val="24"/>
                <w:szCs w:val="24"/>
                <w:lang w:val="en-US"/>
              </w:rPr>
              <w:t>collection, processing, and transfer of personal data and confidential information to Subsidiary</w:t>
            </w:r>
            <w:r>
              <w:rPr>
                <w:rFonts w:ascii="Times New Roman" w:eastAsia="Times New Roman" w:hAnsi="Times New Roman" w:cs="Times New Roman"/>
                <w:color w:val="000000" w:themeColor="text1"/>
                <w:sz w:val="24"/>
                <w:szCs w:val="24"/>
                <w:lang w:val="en-US"/>
              </w:rPr>
              <w:t xml:space="preserve"> JSC</w:t>
            </w:r>
            <w:r>
              <w:rPr>
                <w:rFonts w:ascii="Times New Roman" w:eastAsia="Times New Roman" w:hAnsi="Times New Roman" w:cs="Times New Roman"/>
                <w:color w:val="000000" w:themeColor="text1"/>
                <w:sz w:val="24"/>
                <w:szCs w:val="24"/>
                <w:lang w:val="en-US"/>
              </w:rPr>
              <w:t xml:space="preserve"> VTB Bank (Kazakhstan) </w:t>
            </w:r>
            <w:r>
              <w:rPr>
                <w:rFonts w:ascii="Times New Roman" w:hAnsi="Times New Roman" w:cs="Times New Roman"/>
                <w:i/>
                <w:sz w:val="24"/>
                <w:szCs w:val="24"/>
                <w:lang w:val="en-US"/>
              </w:rPr>
              <w:t>(for individuals authorized to act on behalf of a legal entity – counterparty/partner),</w:t>
            </w:r>
            <w:r>
              <w:rPr>
                <w:rFonts w:ascii="Times New Roman" w:hAnsi="Times New Roman" w:cs="Times New Roman"/>
                <w:sz w:val="24"/>
                <w:szCs w:val="24"/>
                <w:lang w:val="en-US"/>
              </w:rPr>
              <w:t xml:space="preserve"> completed in accordance with Appendix 4 to the Regulation on the Procedure for the Collection, Processing, and Protection of Personal Data in relation to</w:t>
            </w:r>
            <w:r>
              <w:rPr>
                <w:rFonts w:ascii="Times New Roman" w:eastAsia="Times New Roman" w:hAnsi="Times New Roman" w:cs="Times New Roman"/>
                <w:color w:val="000000" w:themeColor="text1"/>
                <w:sz w:val="24"/>
                <w:szCs w:val="24"/>
                <w:lang w:val="en-US"/>
              </w:rPr>
              <w:t>:</w:t>
            </w:r>
          </w:p>
          <w:p w:rsidR="0002199B" w:rsidRDefault="006D0EAD">
            <w:pPr>
              <w:pStyle w:val="af6"/>
              <w:numPr>
                <w:ilvl w:val="0"/>
                <w:numId w:val="3"/>
              </w:numPr>
              <w:spacing w:after="0" w:line="240" w:lineRule="auto"/>
              <w:ind w:left="0" w:firstLine="36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the person(s) authorized to open a bank account based on a power of attorney;</w:t>
            </w:r>
          </w:p>
          <w:p w:rsidR="0002199B" w:rsidRDefault="006D0EAD">
            <w:pPr>
              <w:pStyle w:val="af6"/>
              <w:numPr>
                <w:ilvl w:val="0"/>
                <w:numId w:val="3"/>
              </w:numPr>
              <w:spacing w:after="0" w:line="240" w:lineRule="auto"/>
              <w:ind w:left="0" w:firstLine="36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the person(s) authoriz</w:t>
            </w:r>
            <w:r>
              <w:rPr>
                <w:rFonts w:ascii="Times New Roman" w:eastAsia="Times New Roman" w:hAnsi="Times New Roman" w:cs="Times New Roman"/>
                <w:color w:val="000000" w:themeColor="text1"/>
                <w:sz w:val="24"/>
                <w:szCs w:val="24"/>
                <w:lang w:val="en-US"/>
              </w:rPr>
              <w:t>ed to sign payment documents for transactions related to the management of the client’s bank account (management of funds in the bank account), whose signature is provided in the signature sample document)</w:t>
            </w:r>
          </w:p>
          <w:p w:rsidR="0002199B" w:rsidRDefault="0002199B">
            <w:pPr>
              <w:pStyle w:val="af6"/>
              <w:spacing w:after="0" w:line="240" w:lineRule="auto"/>
              <w:ind w:left="0"/>
              <w:jc w:val="both"/>
              <w:rPr>
                <w:rFonts w:ascii="Times New Roman" w:eastAsia="Times New Roman" w:hAnsi="Times New Roman" w:cs="Times New Roman"/>
                <w:sz w:val="24"/>
                <w:szCs w:val="24"/>
                <w:lang w:val="en-US"/>
              </w:rPr>
            </w:pPr>
          </w:p>
        </w:tc>
        <w:tc>
          <w:tcPr>
            <w:tcW w:w="115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manager/authorized</w:t>
            </w:r>
            <w:r>
              <w:rPr>
                <w:rFonts w:ascii="Times New Roman" w:hAnsi="Times New Roman" w:cs="Times New Roman"/>
                <w:i/>
                <w:sz w:val="20"/>
                <w:szCs w:val="20"/>
                <w:lang w:val="en-US"/>
              </w:rPr>
              <w:t xml:space="preserve">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bl>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rPr>
      </w:pPr>
    </w:p>
    <w:p w:rsidR="0002199B" w:rsidRDefault="0002199B">
      <w:pPr>
        <w:spacing w:after="0" w:line="240" w:lineRule="auto"/>
        <w:jc w:val="center"/>
        <w:rPr>
          <w:rFonts w:ascii="Times New Roman" w:eastAsia="Times New Roman" w:hAnsi="Times New Roman" w:cs="Times New Roman"/>
          <w:b/>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02199B">
      <w:pPr>
        <w:spacing w:after="0" w:line="240" w:lineRule="auto"/>
        <w:ind w:firstLine="400"/>
        <w:jc w:val="center"/>
        <w:rPr>
          <w:rFonts w:ascii="Times New Roman" w:eastAsia="Times New Roman" w:hAnsi="Times New Roman" w:cs="Times New Roman"/>
          <w:b/>
          <w:color w:val="FF0000"/>
          <w:sz w:val="28"/>
          <w:szCs w:val="28"/>
        </w:rPr>
      </w:pPr>
    </w:p>
    <w:p w:rsidR="0002199B" w:rsidRDefault="006D0EAD">
      <w:pPr>
        <w:spacing w:after="0" w:line="240" w:lineRule="auto"/>
        <w:ind w:firstLine="400"/>
        <w:jc w:val="center"/>
        <w:rPr>
          <w:rFonts w:ascii="Times New Roman" w:eastAsia="Times New Roman" w:hAnsi="Times New Roman" w:cs="Times New Roman"/>
          <w:b/>
          <w:color w:val="FF0000"/>
          <w:sz w:val="28"/>
          <w:szCs w:val="28"/>
          <w:lang w:val="en-US"/>
        </w:rPr>
      </w:pPr>
      <w:r>
        <w:rPr>
          <w:rFonts w:ascii="Times New Roman" w:eastAsia="Times New Roman" w:hAnsi="Times New Roman" w:cs="Times New Roman"/>
          <w:b/>
          <w:color w:val="FF0000"/>
          <w:sz w:val="28"/>
          <w:szCs w:val="28"/>
          <w:lang w:val="en-US"/>
        </w:rPr>
        <w:t>4.8. To open a current account for the purpose of crediting funds for condominium management expenses and property owners' associations</w:t>
      </w:r>
    </w:p>
    <w:p w:rsidR="0002199B" w:rsidRDefault="0002199B">
      <w:pPr>
        <w:pStyle w:val="af6"/>
        <w:ind w:left="0"/>
        <w:jc w:val="both"/>
        <w:rPr>
          <w:rFonts w:ascii="Times New Roman" w:hAnsi="Times New Roman" w:cs="Times New Roman"/>
          <w:b/>
          <w:sz w:val="24"/>
          <w:szCs w:val="24"/>
          <w:lang w:val="en-US"/>
        </w:rPr>
      </w:pPr>
    </w:p>
    <w:p w:rsidR="0002199B" w:rsidRDefault="006D0EAD">
      <w:pPr>
        <w:pStyle w:val="af6"/>
        <w:ind w:left="0"/>
        <w:jc w:val="both"/>
        <w:rPr>
          <w:rFonts w:ascii="Times New Roman" w:hAnsi="Times New Roman" w:cs="Times New Roman"/>
          <w:b/>
          <w:sz w:val="24"/>
          <w:szCs w:val="24"/>
        </w:rPr>
      </w:pPr>
      <w:r>
        <w:rPr>
          <w:rFonts w:ascii="Times New Roman" w:hAnsi="Times New Roman" w:cs="Times New Roman"/>
          <w:b/>
          <w:sz w:val="24"/>
          <w:szCs w:val="24"/>
        </w:rPr>
        <w:t>Note:</w:t>
      </w:r>
    </w:p>
    <w:p w:rsidR="0002199B" w:rsidRDefault="006D0EAD">
      <w:pPr>
        <w:pStyle w:val="af"/>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identity document(s) of the client’s official(s)/authorized person(s) </w:t>
      </w:r>
      <w:r>
        <w:rPr>
          <w:rFonts w:ascii="Times New Roman" w:hAnsi="Times New Roman" w:cs="Times New Roman"/>
          <w:b/>
          <w:bCs/>
          <w:sz w:val="24"/>
          <w:szCs w:val="24"/>
          <w:u w:val="single"/>
          <w:lang w:val="en-US"/>
        </w:rPr>
        <w:t>is/are requested in original for verification and receipt of a copy of the document(s)</w:t>
      </w:r>
      <w:r>
        <w:rPr>
          <w:rFonts w:ascii="Times New Roman" w:hAnsi="Times New Roman" w:cs="Times New Roman"/>
          <w:sz w:val="24"/>
          <w:szCs w:val="24"/>
          <w:lang w:val="en-US"/>
        </w:rPr>
        <w:t xml:space="preserve">, due to the Bank's lack of integration with the information technology systems of state bodies </w:t>
      </w:r>
      <w:r>
        <w:rPr>
          <w:rFonts w:ascii="Times New Roman" w:hAnsi="Times New Roman" w:cs="Times New Roman"/>
          <w:sz w:val="24"/>
          <w:szCs w:val="24"/>
          <w:lang w:val="en-US"/>
        </w:rPr>
        <w:t>and/or state-owned legal entities and the impossibility of identifying the subject using technological means.</w:t>
      </w:r>
    </w:p>
    <w:p w:rsidR="0002199B" w:rsidRDefault="0002199B">
      <w:pPr>
        <w:pStyle w:val="af"/>
        <w:jc w:val="both"/>
        <w:rPr>
          <w:rFonts w:ascii="Times New Roman" w:hAnsi="Times New Roman" w:cs="Times New Roman"/>
          <w:sz w:val="16"/>
          <w:szCs w:val="16"/>
          <w:lang w:val="en-US"/>
        </w:rPr>
      </w:pPr>
    </w:p>
    <w:p w:rsidR="0002199B" w:rsidRDefault="006D0EAD">
      <w:pPr>
        <w:pStyle w:val="af"/>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It is permitted to provide the Bank with electronic document(s) certifying the identity (indicating the IIN) of the official(s)/authorized person(s) of the client – resident of the Republic of Kazakhstan </w:t>
      </w:r>
      <w:r>
        <w:rPr>
          <w:rFonts w:ascii="Times New Roman" w:hAnsi="Times New Roman" w:cs="Times New Roman"/>
          <w:b/>
          <w:bCs/>
          <w:sz w:val="16"/>
          <w:szCs w:val="16"/>
          <w:u w:val="single"/>
          <w:lang w:val="en-US"/>
        </w:rPr>
        <w:t>only after</w:t>
      </w:r>
      <w:r>
        <w:rPr>
          <w:rFonts w:ascii="Times New Roman" w:hAnsi="Times New Roman" w:cs="Times New Roman"/>
          <w:sz w:val="16"/>
          <w:szCs w:val="16"/>
          <w:lang w:val="en-US"/>
        </w:rPr>
        <w:t xml:space="preserve"> integration with the digital document ser</w:t>
      </w:r>
      <w:r>
        <w:rPr>
          <w:rFonts w:ascii="Times New Roman" w:hAnsi="Times New Roman" w:cs="Times New Roman"/>
          <w:sz w:val="16"/>
          <w:szCs w:val="16"/>
          <w:lang w:val="en-US"/>
        </w:rPr>
        <w:t>vice.</w:t>
      </w:r>
    </w:p>
    <w:p w:rsidR="0002199B" w:rsidRDefault="0002199B">
      <w:pPr>
        <w:pStyle w:val="af6"/>
        <w:rPr>
          <w:rFonts w:ascii="Times New Roman" w:hAnsi="Times New Roman" w:cs="Times New Roman"/>
          <w:b/>
          <w:sz w:val="24"/>
          <w:szCs w:val="24"/>
          <w:lang w:val="en-US"/>
        </w:rPr>
      </w:pPr>
    </w:p>
    <w:p w:rsidR="0002199B" w:rsidRDefault="006D0EAD">
      <w:pPr>
        <w:pStyle w:val="af6"/>
        <w:numPr>
          <w:ilvl w:val="0"/>
          <w:numId w:val="4"/>
        </w:numPr>
        <w:rPr>
          <w:rFonts w:ascii="Times New Roman" w:hAnsi="Times New Roman" w:cs="Times New Roman"/>
          <w:b/>
          <w:sz w:val="28"/>
          <w:szCs w:val="28"/>
          <w:lang w:val="en-US"/>
        </w:rPr>
      </w:pPr>
      <w:r>
        <w:rPr>
          <w:rFonts w:ascii="Times New Roman" w:hAnsi="Times New Roman" w:cs="Times New Roman"/>
          <w:b/>
          <w:i/>
          <w:sz w:val="28"/>
          <w:szCs w:val="28"/>
          <w:lang w:val="en-US"/>
        </w:rPr>
        <w:t>an individual resident of the Republic of Kazakhstan and an individual non-resident of the Republic of Kazakhstan:</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0"/>
        <w:gridCol w:w="4584"/>
        <w:gridCol w:w="2270"/>
        <w:gridCol w:w="2542"/>
      </w:tblGrid>
      <w:tr w:rsidR="0002199B">
        <w:trPr>
          <w:trHeight w:val="20"/>
        </w:trPr>
        <w:tc>
          <w:tcPr>
            <w:tcW w:w="224"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Document Name</w:t>
            </w:r>
          </w:p>
        </w:tc>
        <w:tc>
          <w:tcPr>
            <w:tcW w:w="1154" w:type="pct"/>
          </w:tcPr>
          <w:p w:rsidR="0002199B" w:rsidRDefault="006D0EAD">
            <w:pPr>
              <w:pStyle w:val="4"/>
              <w:jc w:val="center"/>
              <w:rPr>
                <w:szCs w:val="24"/>
                <w:lang w:val="ru-RU"/>
              </w:rPr>
            </w:pPr>
            <w:r>
              <w:rPr>
                <w:szCs w:val="24"/>
                <w:lang w:val="ru-RU"/>
              </w:rPr>
              <w:t>Document Requirement</w:t>
            </w:r>
          </w:p>
        </w:tc>
        <w:tc>
          <w:tcPr>
            <w:tcW w:w="1292" w:type="pct"/>
          </w:tcPr>
          <w:p w:rsidR="0002199B" w:rsidRDefault="006D0EAD">
            <w:pPr>
              <w:pStyle w:val="4"/>
              <w:jc w:val="center"/>
              <w:rPr>
                <w:szCs w:val="24"/>
              </w:rPr>
            </w:pPr>
            <w:r>
              <w:rPr>
                <w:szCs w:val="24"/>
              </w:rPr>
              <w:t>Note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Application containing the purpose of the current account</w:t>
            </w:r>
          </w:p>
        </w:tc>
        <w:tc>
          <w:tcPr>
            <w:tcW w:w="1154"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The application form </w:t>
            </w:r>
            <w:r>
              <w:rPr>
                <w:rFonts w:ascii="Times New Roman" w:hAnsi="Times New Roman" w:cs="Times New Roman"/>
                <w:sz w:val="24"/>
                <w:szCs w:val="24"/>
                <w:lang w:val="en-US"/>
              </w:rPr>
              <w:t>is provided by the Bank</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Document with signature samples and a seal imprint (if any)</w:t>
            </w:r>
          </w:p>
        </w:tc>
        <w:tc>
          <w:tcPr>
            <w:tcW w:w="115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 document</w:t>
            </w:r>
            <w:r>
              <w:rPr>
                <w:rStyle w:val="a3"/>
                <w:rFonts w:ascii="Times New Roman" w:hAnsi="Times New Roman" w:cs="Times New Roman"/>
                <w:sz w:val="24"/>
                <w:szCs w:val="24"/>
              </w:rPr>
              <w:footnoteReference w:id="13"/>
            </w:r>
            <w:r>
              <w:rPr>
                <w:rFonts w:ascii="Times New Roman" w:hAnsi="Times New Roman" w:cs="Times New Roman"/>
                <w:sz w:val="24"/>
                <w:szCs w:val="24"/>
              </w:rPr>
              <w:t>/</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notarized original document</w:t>
            </w:r>
          </w:p>
        </w:tc>
        <w:tc>
          <w:tcPr>
            <w:tcW w:w="1292" w:type="pct"/>
          </w:tcPr>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eastAsia="Times New Roman" w:hAnsi="Times New Roman" w:cs="Times New Roman"/>
                <w:sz w:val="24"/>
                <w:szCs w:val="24"/>
                <w:lang w:val="en-US"/>
              </w:rPr>
              <w:t>Issued in accordance with the National Bank of the Republic of Kazakhstan Rules on the opening, maintenance, and closure</w:t>
            </w:r>
            <w:r>
              <w:rPr>
                <w:rFonts w:ascii="Times New Roman" w:eastAsia="Times New Roman" w:hAnsi="Times New Roman" w:cs="Times New Roman"/>
                <w:sz w:val="24"/>
                <w:szCs w:val="24"/>
                <w:lang w:val="en-US"/>
              </w:rPr>
              <w:t xml:space="preserve"> of client bank accounts</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Identity document of the person authorized to perform actions under the power of attorney to open a current account and/or manage funds </w:t>
            </w:r>
            <w:r>
              <w:rPr>
                <w:rFonts w:ascii="Times New Roman" w:hAnsi="Times New Roman" w:cs="Times New Roman"/>
                <w:sz w:val="24"/>
                <w:szCs w:val="24"/>
                <w:lang w:val="en-US"/>
              </w:rPr>
              <w:lastRenderedPageBreak/>
              <w:t>therein, in accordance with the signature sample document</w:t>
            </w:r>
          </w:p>
        </w:tc>
        <w:tc>
          <w:tcPr>
            <w:tcW w:w="1154"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Original</w:t>
            </w:r>
          </w:p>
        </w:tc>
        <w:tc>
          <w:tcPr>
            <w:tcW w:w="1292" w:type="pct"/>
          </w:tcPr>
          <w:p w:rsidR="0002199B" w:rsidRDefault="0002199B">
            <w:pPr>
              <w:pStyle w:val="af6"/>
              <w:spacing w:after="0" w:line="240" w:lineRule="auto"/>
              <w:ind w:left="0"/>
              <w:jc w:val="center"/>
              <w:rPr>
                <w:rFonts w:ascii="Times New Roman" w:hAnsi="Times New Roman" w:cs="Times New Roman"/>
                <w:i/>
                <w:snapToGrid w:val="0"/>
                <w:sz w:val="20"/>
                <w:szCs w:val="20"/>
              </w:rPr>
            </w:pP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4.</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Power of attorney </w:t>
            </w:r>
            <w:r>
              <w:rPr>
                <w:rFonts w:ascii="Times New Roman" w:eastAsia="Times New Roman" w:hAnsi="Times New Roman" w:cs="Times New Roman"/>
                <w:color w:val="000000" w:themeColor="text1"/>
                <w:sz w:val="24"/>
                <w:szCs w:val="24"/>
                <w:lang w:val="en-US"/>
              </w:rPr>
              <w:t>to open a current account and/or manage funds therein</w:t>
            </w:r>
          </w:p>
        </w:tc>
        <w:tc>
          <w:tcPr>
            <w:tcW w:w="1154" w:type="pct"/>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Notarized Copy</w:t>
            </w:r>
          </w:p>
        </w:tc>
        <w:tc>
          <w:tcPr>
            <w:tcW w:w="1292" w:type="pct"/>
          </w:tcPr>
          <w:p w:rsidR="0002199B" w:rsidRDefault="0002199B">
            <w:pPr>
              <w:pStyle w:val="af6"/>
              <w:spacing w:after="0" w:line="240" w:lineRule="auto"/>
              <w:ind w:left="0"/>
              <w:jc w:val="center"/>
              <w:rPr>
                <w:rFonts w:ascii="Times New Roman" w:hAnsi="Times New Roman" w:cs="Times New Roman"/>
                <w:i/>
                <w:snapToGrid w:val="0"/>
                <w:sz w:val="20"/>
                <w:szCs w:val="20"/>
              </w:rPr>
            </w:pPr>
          </w:p>
        </w:tc>
      </w:tr>
    </w:tbl>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02199B" w:rsidRDefault="006D0EAD">
      <w:pPr>
        <w:pStyle w:val="af6"/>
        <w:numPr>
          <w:ilvl w:val="0"/>
          <w:numId w:val="4"/>
        </w:numPr>
        <w:rPr>
          <w:rFonts w:ascii="Times New Roman" w:hAnsi="Times New Roman" w:cs="Times New Roman"/>
          <w:b/>
          <w:i/>
          <w:sz w:val="28"/>
          <w:szCs w:val="28"/>
          <w:lang w:val="en-US"/>
        </w:rPr>
      </w:pPr>
      <w:r>
        <w:rPr>
          <w:rFonts w:ascii="Times New Roman" w:hAnsi="Times New Roman" w:cs="Times New Roman"/>
          <w:b/>
          <w:i/>
          <w:sz w:val="28"/>
          <w:szCs w:val="28"/>
          <w:lang w:val="en-US"/>
        </w:rPr>
        <w:t>a legal entity resident of the Republic of Kazakhstan:</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1"/>
        <w:gridCol w:w="4584"/>
        <w:gridCol w:w="2553"/>
        <w:gridCol w:w="2258"/>
      </w:tblGrid>
      <w:tr w:rsidR="0002199B">
        <w:trPr>
          <w:trHeight w:val="20"/>
        </w:trPr>
        <w:tc>
          <w:tcPr>
            <w:tcW w:w="224"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Document Name</w:t>
            </w:r>
          </w:p>
        </w:tc>
        <w:tc>
          <w:tcPr>
            <w:tcW w:w="1298" w:type="pct"/>
          </w:tcPr>
          <w:p w:rsidR="0002199B" w:rsidRDefault="006D0EAD">
            <w:pPr>
              <w:pStyle w:val="4"/>
              <w:jc w:val="center"/>
              <w:rPr>
                <w:szCs w:val="24"/>
                <w:lang w:val="ru-RU"/>
              </w:rPr>
            </w:pPr>
            <w:r>
              <w:rPr>
                <w:szCs w:val="24"/>
                <w:lang w:val="ru-RU"/>
              </w:rPr>
              <w:t>Document Requirement</w:t>
            </w:r>
          </w:p>
        </w:tc>
        <w:tc>
          <w:tcPr>
            <w:tcW w:w="1148" w:type="pct"/>
          </w:tcPr>
          <w:p w:rsidR="0002199B" w:rsidRDefault="006D0EAD">
            <w:pPr>
              <w:pStyle w:val="4"/>
              <w:jc w:val="center"/>
              <w:rPr>
                <w:szCs w:val="24"/>
              </w:rPr>
            </w:pPr>
            <w:r>
              <w:rPr>
                <w:szCs w:val="24"/>
              </w:rPr>
              <w:t>Note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Application containing the purpose of the current account</w:t>
            </w:r>
          </w:p>
        </w:tc>
        <w:tc>
          <w:tcPr>
            <w:tcW w:w="1298"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148"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The application </w:t>
            </w:r>
            <w:r>
              <w:rPr>
                <w:rFonts w:ascii="Times New Roman" w:hAnsi="Times New Roman" w:cs="Times New Roman"/>
                <w:sz w:val="24"/>
                <w:szCs w:val="24"/>
                <w:lang w:val="en-US"/>
              </w:rPr>
              <w:t>form is provided by the Bank</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A document with signature samples and a seal imprint (if any)</w:t>
            </w:r>
          </w:p>
        </w:tc>
        <w:tc>
          <w:tcPr>
            <w:tcW w:w="1298" w:type="pct"/>
            <w:vAlign w:val="center"/>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Original document</w:t>
            </w:r>
            <w:r>
              <w:rPr>
                <w:rStyle w:val="a3"/>
                <w:rFonts w:ascii="Times New Roman" w:hAnsi="Times New Roman" w:cs="Times New Roman"/>
                <w:sz w:val="24"/>
                <w:szCs w:val="24"/>
              </w:rPr>
              <w:footnoteReference w:id="14"/>
            </w:r>
            <w:r>
              <w:rPr>
                <w:rFonts w:ascii="Times New Roman" w:hAnsi="Times New Roman" w:cs="Times New Roman"/>
                <w:sz w:val="24"/>
                <w:szCs w:val="24"/>
                <w:lang w:val="en-US"/>
              </w:rPr>
              <w:t>/</w:t>
            </w:r>
          </w:p>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notarized original document</w:t>
            </w:r>
          </w:p>
        </w:tc>
        <w:tc>
          <w:tcPr>
            <w:tcW w:w="1148" w:type="pct"/>
          </w:tcPr>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eastAsia="Times New Roman" w:hAnsi="Times New Roman" w:cs="Times New Roman"/>
                <w:sz w:val="24"/>
                <w:szCs w:val="24"/>
                <w:lang w:val="en-US"/>
              </w:rPr>
              <w:t xml:space="preserve">Issued in accordance with the National Bank of the Republic of Kazakhstan Rules on the opening, maintenance, and </w:t>
            </w:r>
            <w:r>
              <w:rPr>
                <w:rFonts w:ascii="Times New Roman" w:eastAsia="Times New Roman" w:hAnsi="Times New Roman" w:cs="Times New Roman"/>
                <w:sz w:val="24"/>
                <w:szCs w:val="24"/>
                <w:lang w:val="en-US"/>
              </w:rPr>
              <w:t>closure of client bank accounts</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shd w:val="clear" w:color="auto" w:fill="auto"/>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Certificate of state (accounting) registration (re-registration) of a legal entity</w:t>
            </w:r>
            <w:r>
              <w:rPr>
                <w:rStyle w:val="s0"/>
                <w:color w:val="auto"/>
                <w:sz w:val="24"/>
                <w:szCs w:val="24"/>
                <w:lang w:val="en-US"/>
              </w:rPr>
              <w:t xml:space="preserve"> </w:t>
            </w:r>
            <w:r>
              <w:rPr>
                <w:rStyle w:val="s0"/>
                <w:i/>
                <w:sz w:val="24"/>
                <w:szCs w:val="24"/>
                <w:lang w:val="en-US"/>
              </w:rPr>
              <w:t xml:space="preserve"> </w:t>
            </w:r>
          </w:p>
        </w:tc>
        <w:tc>
          <w:tcPr>
            <w:tcW w:w="1298" w:type="pct"/>
            <w:shd w:val="clear" w:color="auto" w:fill="auto"/>
            <w:vAlign w:val="center"/>
          </w:tcPr>
          <w:p w:rsidR="0002199B" w:rsidRDefault="006D0EA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The certificate is provided in the original/in the form of a notarized copy/The certificate is generated from the e-government web </w:t>
            </w:r>
            <w:r>
              <w:rPr>
                <w:rFonts w:ascii="Times New Roman" w:hAnsi="Times New Roman" w:cs="Times New Roman"/>
                <w:sz w:val="24"/>
                <w:szCs w:val="24"/>
                <w:lang w:val="en-US"/>
              </w:rPr>
              <w:t>portal (https://egov.kz) with a unique document code, signed with the digital signature of the state body that issued the certificate</w:t>
            </w:r>
          </w:p>
        </w:tc>
        <w:tc>
          <w:tcPr>
            <w:tcW w:w="1148" w:type="pct"/>
            <w:shd w:val="clear" w:color="auto" w:fill="auto"/>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Issue date – no more than ten (10) calendar days from the account opening date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4.</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Information on all registration actions</w:t>
            </w:r>
            <w:r>
              <w:rPr>
                <w:rFonts w:ascii="Times New Roman" w:hAnsi="Times New Roman" w:cs="Times New Roman"/>
                <w:sz w:val="24"/>
                <w:szCs w:val="24"/>
                <w:lang w:val="en-US"/>
              </w:rPr>
              <w:t xml:space="preserve"> of the legal entity</w:t>
            </w:r>
            <w:r>
              <w:rPr>
                <w:rStyle w:val="FontStyle13"/>
                <w:b w:val="0"/>
                <w:bCs w:val="0"/>
                <w:sz w:val="24"/>
                <w:szCs w:val="24"/>
                <w:lang w:val="en-US"/>
              </w:rPr>
              <w:t xml:space="preserve"> </w:t>
            </w:r>
            <w:r>
              <w:rPr>
                <w:rStyle w:val="s0"/>
                <w:sz w:val="24"/>
                <w:szCs w:val="24"/>
                <w:lang w:val="en-US"/>
              </w:rPr>
              <w:t>as of the current date</w:t>
            </w:r>
          </w:p>
        </w:tc>
        <w:tc>
          <w:tcPr>
            <w:tcW w:w="1298" w:type="pct"/>
            <w:vAlign w:val="center"/>
          </w:tcPr>
          <w:p w:rsidR="0002199B" w:rsidRDefault="006D0EA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The certificate is generated from the e-government web portal (https://egov.kz) with a unique document code, signed with the digital signature of the state body that issued the certificate</w:t>
            </w:r>
          </w:p>
        </w:tc>
        <w:tc>
          <w:tcPr>
            <w:tcW w:w="1148" w:type="pct"/>
          </w:tcPr>
          <w:p w:rsidR="0002199B" w:rsidRDefault="006D0EAD">
            <w:pPr>
              <w:pStyle w:val="af6"/>
              <w:spacing w:after="0" w:line="240" w:lineRule="auto"/>
              <w:ind w:left="0"/>
              <w:jc w:val="center"/>
              <w:rPr>
                <w:rFonts w:ascii="Times New Roman" w:hAnsi="Times New Roman" w:cs="Times New Roman"/>
                <w:i/>
                <w:snapToGrid w:val="0"/>
                <w:sz w:val="20"/>
                <w:szCs w:val="20"/>
                <w:highlight w:val="yellow"/>
                <w:lang w:val="en-US"/>
              </w:rPr>
            </w:pPr>
            <w:r>
              <w:rPr>
                <w:rFonts w:ascii="Times New Roman" w:hAnsi="Times New Roman" w:cs="Times New Roman"/>
                <w:sz w:val="24"/>
                <w:szCs w:val="24"/>
                <w:lang w:val="en-US"/>
              </w:rPr>
              <w:t>Issue date – no more th</w:t>
            </w:r>
            <w:r>
              <w:rPr>
                <w:rFonts w:ascii="Times New Roman" w:hAnsi="Times New Roman" w:cs="Times New Roman"/>
                <w:sz w:val="24"/>
                <w:szCs w:val="24"/>
                <w:lang w:val="en-US"/>
              </w:rPr>
              <w:t>an ten (10) calendar days from the account opening date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Identity document(s) of the client’s authorized persons(s) authorized to sign documents on behalf of the client, including payment documents with the first and second signature (if any), when </w:t>
            </w:r>
            <w:r>
              <w:rPr>
                <w:rFonts w:ascii="Times New Roman" w:hAnsi="Times New Roman" w:cs="Times New Roman"/>
                <w:sz w:val="24"/>
                <w:szCs w:val="24"/>
                <w:lang w:val="en-US"/>
              </w:rPr>
              <w:t xml:space="preserve">performing transactions related to the maintenance of the client's current </w:t>
            </w:r>
            <w:r>
              <w:rPr>
                <w:rFonts w:ascii="Times New Roman" w:hAnsi="Times New Roman" w:cs="Times New Roman"/>
                <w:sz w:val="24"/>
                <w:szCs w:val="24"/>
                <w:lang w:val="en-US"/>
              </w:rPr>
              <w:lastRenderedPageBreak/>
              <w:t>account (management of funds in the current account) in accordance with the signature sample document (Chairman of the Association of Property Owners</w:t>
            </w:r>
            <w:r>
              <w:rPr>
                <w:rStyle w:val="s0"/>
                <w:sz w:val="24"/>
                <w:szCs w:val="24"/>
                <w:lang w:val="en-US"/>
              </w:rPr>
              <w:t>)</w:t>
            </w:r>
            <w:r>
              <w:rPr>
                <w:rStyle w:val="s0"/>
                <w:sz w:val="24"/>
                <w:szCs w:val="24"/>
                <w:lang w:val="en-US"/>
              </w:rPr>
              <w:t xml:space="preserve"> </w:t>
            </w:r>
          </w:p>
        </w:tc>
        <w:tc>
          <w:tcPr>
            <w:tcW w:w="1298"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 xml:space="preserve"> </w:t>
            </w:r>
            <w:r>
              <w:rPr>
                <w:rFonts w:ascii="Times New Roman" w:hAnsi="Times New Roman" w:cs="Times New Roman"/>
                <w:sz w:val="24"/>
                <w:szCs w:val="24"/>
              </w:rPr>
              <w:t>Originals/notarized copies</w:t>
            </w:r>
          </w:p>
        </w:tc>
        <w:tc>
          <w:tcPr>
            <w:tcW w:w="1148" w:type="pct"/>
          </w:tcPr>
          <w:p w:rsidR="0002199B" w:rsidRDefault="0002199B">
            <w:pPr>
              <w:pStyle w:val="af6"/>
              <w:spacing w:after="0" w:line="240" w:lineRule="auto"/>
              <w:ind w:left="0"/>
              <w:jc w:val="center"/>
              <w:rPr>
                <w:rFonts w:ascii="Times New Roman" w:hAnsi="Times New Roman" w:cs="Times New Roman"/>
                <w:i/>
                <w:snapToGrid w:val="0"/>
                <w:sz w:val="20"/>
                <w:szCs w:val="20"/>
              </w:rPr>
            </w:pP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Document(s) confirming the authority of the client’s authorized persons(s) to sign documents on behalf of the client, including payment documents with the first and second signature (if any), when performing transactions related to maintaining the </w:t>
            </w:r>
            <w:r>
              <w:rPr>
                <w:rFonts w:ascii="Times New Roman" w:hAnsi="Times New Roman" w:cs="Times New Roman"/>
                <w:sz w:val="24"/>
                <w:szCs w:val="24"/>
                <w:lang w:val="en-US"/>
              </w:rPr>
              <w:t>client's current account (managing money in the current account) in accordance with the document with signature samples</w:t>
            </w:r>
          </w:p>
        </w:tc>
        <w:tc>
          <w:tcPr>
            <w:tcW w:w="1298" w:type="pct"/>
            <w:vAlign w:val="center"/>
          </w:tcPr>
          <w:p w:rsidR="0002199B" w:rsidRDefault="0002199B">
            <w:pPr>
              <w:spacing w:after="0" w:line="240" w:lineRule="auto"/>
              <w:jc w:val="center"/>
              <w:rPr>
                <w:rFonts w:ascii="Times New Roman" w:hAnsi="Times New Roman" w:cs="Times New Roman"/>
                <w:sz w:val="24"/>
                <w:szCs w:val="24"/>
                <w:lang w:val="en-US"/>
              </w:rPr>
            </w:pPr>
          </w:p>
          <w:p w:rsidR="0002199B" w:rsidRDefault="0002199B">
            <w:pPr>
              <w:spacing w:after="0" w:line="240" w:lineRule="auto"/>
              <w:jc w:val="center"/>
              <w:rPr>
                <w:rFonts w:ascii="Times New Roman" w:hAnsi="Times New Roman" w:cs="Times New Roman"/>
                <w:sz w:val="24"/>
                <w:szCs w:val="24"/>
                <w:lang w:val="en-US"/>
              </w:rPr>
            </w:pPr>
          </w:p>
          <w:p w:rsidR="0002199B" w:rsidRDefault="0002199B">
            <w:pPr>
              <w:spacing w:after="0" w:line="240" w:lineRule="auto"/>
              <w:jc w:val="center"/>
              <w:rPr>
                <w:rFonts w:ascii="Times New Roman" w:hAnsi="Times New Roman" w:cs="Times New Roman"/>
                <w:sz w:val="24"/>
                <w:szCs w:val="24"/>
                <w:lang w:val="en-US"/>
              </w:rPr>
            </w:pPr>
          </w:p>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Originals/notarized copies</w:t>
            </w:r>
          </w:p>
        </w:tc>
        <w:tc>
          <w:tcPr>
            <w:tcW w:w="1148" w:type="pct"/>
          </w:tcPr>
          <w:p w:rsidR="0002199B" w:rsidRDefault="0002199B">
            <w:pPr>
              <w:pStyle w:val="af6"/>
              <w:spacing w:after="0" w:line="240" w:lineRule="auto"/>
              <w:ind w:left="0"/>
              <w:jc w:val="center"/>
              <w:rPr>
                <w:rFonts w:ascii="Times New Roman" w:hAnsi="Times New Roman" w:cs="Times New Roman"/>
                <w:i/>
                <w:snapToGrid w:val="0"/>
                <w:sz w:val="20"/>
                <w:szCs w:val="20"/>
              </w:rPr>
            </w:pP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7.</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Minutes of the general meeting of the Association of Property Owners/extract from the minutes of the </w:t>
            </w:r>
            <w:r>
              <w:rPr>
                <w:rFonts w:ascii="Times New Roman" w:hAnsi="Times New Roman" w:cs="Times New Roman"/>
                <w:sz w:val="24"/>
                <w:szCs w:val="24"/>
                <w:lang w:val="en-US"/>
              </w:rPr>
              <w:t>general meeting of the Association of Property Owners, confirming the ownership structure of the legal entity as an Association of Property Owners, indicating the beneficial owner of the legal entity (the House Council of the Association of Property Owners</w:t>
            </w:r>
            <w:r>
              <w:rPr>
                <w:rFonts w:ascii="Times New Roman" w:hAnsi="Times New Roman" w:cs="Times New Roman"/>
                <w:sz w:val="24"/>
                <w:szCs w:val="24"/>
                <w:lang w:val="en-US"/>
              </w:rPr>
              <w:t>, indicating the full name (if any) of the authorized representative (Chairman of the Association of Property Owners))</w:t>
            </w:r>
          </w:p>
        </w:tc>
        <w:tc>
          <w:tcPr>
            <w:tcW w:w="1298"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Originals/notarized copies</w:t>
            </w:r>
          </w:p>
        </w:tc>
        <w:tc>
          <w:tcPr>
            <w:tcW w:w="1148" w:type="pct"/>
          </w:tcPr>
          <w:p w:rsidR="0002199B" w:rsidRDefault="0002199B">
            <w:pPr>
              <w:pStyle w:val="af6"/>
              <w:spacing w:after="0" w:line="240" w:lineRule="auto"/>
              <w:ind w:left="0"/>
              <w:jc w:val="center"/>
              <w:rPr>
                <w:rFonts w:ascii="Times New Roman" w:hAnsi="Times New Roman" w:cs="Times New Roman"/>
                <w:i/>
                <w:snapToGrid w:val="0"/>
                <w:sz w:val="20"/>
                <w:szCs w:val="20"/>
              </w:rPr>
            </w:pPr>
          </w:p>
        </w:tc>
      </w:tr>
    </w:tbl>
    <w:p w:rsidR="0002199B" w:rsidRDefault="006D0EAD">
      <w:pPr>
        <w:spacing w:after="0" w:line="240" w:lineRule="auto"/>
        <w:ind w:firstLine="400"/>
        <w:jc w:val="center"/>
        <w:rPr>
          <w:rFonts w:ascii="Times New Roman" w:eastAsia="Times New Roman" w:hAnsi="Times New Roman" w:cs="Times New Roman"/>
          <w:b/>
          <w:color w:val="000000" w:themeColor="text1"/>
          <w:sz w:val="28"/>
          <w:szCs w:val="28"/>
          <w:u w:val="single"/>
          <w:lang w:val="en-US"/>
        </w:rPr>
      </w:pPr>
      <w:r>
        <w:rPr>
          <w:rFonts w:ascii="Times New Roman" w:eastAsia="Times New Roman" w:hAnsi="Times New Roman" w:cs="Times New Roman"/>
          <w:b/>
          <w:color w:val="000000" w:themeColor="text1"/>
          <w:sz w:val="28"/>
          <w:szCs w:val="28"/>
          <w:u w:val="single"/>
          <w:lang w:val="en-US"/>
        </w:rPr>
        <w:t>Bank documents provided to the client for completion/registration</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0"/>
        <w:gridCol w:w="4584"/>
        <w:gridCol w:w="2270"/>
        <w:gridCol w:w="2542"/>
      </w:tblGrid>
      <w:tr w:rsidR="0002199B">
        <w:trPr>
          <w:trHeight w:val="20"/>
        </w:trPr>
        <w:tc>
          <w:tcPr>
            <w:tcW w:w="224"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Document Name</w:t>
            </w:r>
          </w:p>
        </w:tc>
        <w:tc>
          <w:tcPr>
            <w:tcW w:w="1154" w:type="pct"/>
          </w:tcPr>
          <w:p w:rsidR="0002199B" w:rsidRDefault="006D0EAD">
            <w:pPr>
              <w:pStyle w:val="4"/>
              <w:jc w:val="center"/>
              <w:rPr>
                <w:szCs w:val="24"/>
                <w:lang w:val="ru-RU"/>
              </w:rPr>
            </w:pPr>
            <w:r>
              <w:rPr>
                <w:szCs w:val="24"/>
                <w:lang w:val="ru-RU"/>
              </w:rPr>
              <w:t>Document Requirement</w:t>
            </w:r>
          </w:p>
        </w:tc>
        <w:tc>
          <w:tcPr>
            <w:tcW w:w="1292" w:type="pct"/>
          </w:tcPr>
          <w:p w:rsidR="0002199B" w:rsidRDefault="006D0EAD">
            <w:pPr>
              <w:pStyle w:val="4"/>
              <w:jc w:val="center"/>
              <w:rPr>
                <w:szCs w:val="24"/>
              </w:rPr>
            </w:pPr>
            <w:r>
              <w:rPr>
                <w:szCs w:val="24"/>
              </w:rPr>
              <w:t>Note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Application for accession to the Accession Agreement for opening a current account/Application for accession to the Bank Deposit Agreement (under the terms of the accession agreement)/Application for opening a savings account, completed in accordance w</w:t>
            </w:r>
            <w:r>
              <w:rPr>
                <w:rFonts w:ascii="Times New Roman" w:eastAsia="Times New Roman" w:hAnsi="Times New Roman" w:cs="Times New Roman"/>
                <w:color w:val="000000" w:themeColor="text1"/>
                <w:sz w:val="24"/>
                <w:szCs w:val="24"/>
                <w:lang w:val="en-US"/>
              </w:rPr>
              <w:t>ith the Bank’s internal requirements</w:t>
            </w:r>
          </w:p>
        </w:tc>
        <w:tc>
          <w:tcPr>
            <w:tcW w:w="115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 copies</w:t>
            </w:r>
          </w:p>
          <w:p w:rsidR="0002199B" w:rsidRDefault="0002199B">
            <w:pPr>
              <w:pStyle w:val="af6"/>
              <w:spacing w:after="0" w:line="240" w:lineRule="auto"/>
              <w:ind w:left="0"/>
              <w:jc w:val="center"/>
              <w:rPr>
                <w:rFonts w:ascii="Times New Roman" w:hAnsi="Times New Roman" w:cs="Times New Roman"/>
                <w:i/>
                <w:sz w:val="20"/>
                <w:szCs w:val="20"/>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Bank deposit agreement/Agreement on the conclusion of deposit transactions, executed in accordance with the </w:t>
            </w:r>
            <w:r>
              <w:rPr>
                <w:rFonts w:ascii="Times New Roman" w:eastAsia="Times New Roman" w:hAnsi="Times New Roman" w:cs="Times New Roman"/>
                <w:color w:val="000000" w:themeColor="text1"/>
                <w:sz w:val="24"/>
                <w:szCs w:val="24"/>
                <w:lang w:val="en-US"/>
              </w:rPr>
              <w:t>Bank’s internal requirements</w:t>
            </w:r>
          </w:p>
        </w:tc>
        <w:tc>
          <w:tcPr>
            <w:tcW w:w="1154"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 copies</w:t>
            </w:r>
          </w:p>
          <w:p w:rsidR="0002199B" w:rsidRDefault="0002199B">
            <w:pPr>
              <w:pStyle w:val="af6"/>
              <w:spacing w:after="0" w:line="240" w:lineRule="auto"/>
              <w:ind w:left="0"/>
              <w:jc w:val="center"/>
              <w:rPr>
                <w:rFonts w:ascii="Times New Roman" w:hAnsi="Times New Roman" w:cs="Times New Roman"/>
                <w:sz w:val="24"/>
                <w:szCs w:val="24"/>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tcPr>
          <w:p w:rsidR="0002199B" w:rsidRDefault="006D0EAD">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Application for use/change/cancellation of code word</w:t>
            </w:r>
          </w:p>
        </w:tc>
        <w:tc>
          <w:tcPr>
            <w:tcW w:w="115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 xml:space="preserve">signed by the manager/authorized person, certified by </w:t>
            </w:r>
            <w:r>
              <w:rPr>
                <w:rFonts w:ascii="Times New Roman" w:hAnsi="Times New Roman" w:cs="Times New Roman"/>
                <w:i/>
                <w:sz w:val="20"/>
                <w:szCs w:val="20"/>
                <w:lang w:val="en-US"/>
              </w:rPr>
              <w:t>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rPr>
                <w:rFonts w:ascii="Times New Roman" w:hAnsi="Times New Roman" w:cs="Times New Roman"/>
                <w:sz w:val="24"/>
                <w:szCs w:val="24"/>
              </w:rPr>
            </w:pPr>
            <w:r>
              <w:rPr>
                <w:rFonts w:ascii="Times New Roman" w:hAnsi="Times New Roman" w:cs="Times New Roman"/>
                <w:sz w:val="24"/>
                <w:szCs w:val="24"/>
              </w:rPr>
              <w:t xml:space="preserve"> 4.</w:t>
            </w:r>
          </w:p>
        </w:tc>
        <w:tc>
          <w:tcPr>
            <w:tcW w:w="2330" w:type="pct"/>
          </w:tcPr>
          <w:p w:rsidR="0002199B" w:rsidRDefault="006D0EAD">
            <w:pPr>
              <w:pStyle w:val="af6"/>
              <w:spacing w:after="0" w:line="240" w:lineRule="auto"/>
              <w:ind w:left="0"/>
              <w:jc w:val="both"/>
              <w:rPr>
                <w:rFonts w:ascii="Times New Roman" w:hAnsi="Times New Roman" w:cs="Times New Roman"/>
                <w:i/>
                <w:lang w:val="en-US"/>
              </w:rPr>
            </w:pPr>
            <w:r>
              <w:rPr>
                <w:rFonts w:ascii="Times New Roman" w:eastAsia="Times New Roman" w:hAnsi="Times New Roman" w:cs="Times New Roman"/>
                <w:color w:val="000000" w:themeColor="text1"/>
                <w:sz w:val="24"/>
                <w:szCs w:val="24"/>
                <w:lang w:val="en-US"/>
              </w:rPr>
              <w:t>Questionnaire for individual entrepreneurs, compiled in accordance with the form of Appendix 5 to the AML/CFT Rules</w:t>
            </w:r>
          </w:p>
        </w:tc>
        <w:tc>
          <w:tcPr>
            <w:tcW w:w="115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 copy</w:t>
            </w:r>
          </w:p>
          <w:p w:rsidR="0002199B" w:rsidRDefault="0002199B">
            <w:pPr>
              <w:pStyle w:val="af6"/>
              <w:spacing w:after="0" w:line="240" w:lineRule="auto"/>
              <w:ind w:left="0"/>
              <w:jc w:val="center"/>
              <w:rPr>
                <w:rFonts w:ascii="Times New Roman" w:hAnsi="Times New Roman" w:cs="Times New Roman"/>
                <w:i/>
                <w:sz w:val="20"/>
                <w:szCs w:val="20"/>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manager,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 xml:space="preserve">FATCA questionnaire, </w:t>
            </w:r>
            <w:r>
              <w:rPr>
                <w:rFonts w:ascii="Times New Roman" w:eastAsia="Times New Roman" w:hAnsi="Times New Roman" w:cs="Times New Roman"/>
                <w:sz w:val="24"/>
                <w:szCs w:val="24"/>
                <w:lang w:val="en-US"/>
              </w:rPr>
              <w:t xml:space="preserve">compiled in accordance with the form of Appendix 2 to the </w:t>
            </w:r>
            <w:r>
              <w:rPr>
                <w:rFonts w:ascii="Times New Roman" w:eastAsia="Times New Roman" w:hAnsi="Times New Roman" w:cs="Times New Roman"/>
                <w:sz w:val="24"/>
                <w:szCs w:val="24"/>
                <w:lang w:val="en-US"/>
              </w:rPr>
              <w:lastRenderedPageBreak/>
              <w:t>FATCA Rules for Individuals and Sole Proprietors</w:t>
            </w:r>
            <w:r>
              <w:rPr>
                <w:rFonts w:ascii="Times New Roman" w:eastAsia="Times New Roman" w:hAnsi="Times New Roman" w:cs="Times New Roman"/>
                <w:sz w:val="24"/>
                <w:szCs w:val="24"/>
                <w:lang w:val="en-US"/>
              </w:rPr>
              <w:t xml:space="preserve">   </w:t>
            </w:r>
          </w:p>
        </w:tc>
        <w:tc>
          <w:tcPr>
            <w:tcW w:w="115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lastRenderedPageBreak/>
              <w:t>signed by the first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330" w:type="pct"/>
          </w:tcPr>
          <w:p w:rsidR="0002199B" w:rsidRDefault="006D0EA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Consent to the collection, processing, and transfer of personal data and confidential information to Subsidiary </w:t>
            </w:r>
            <w:r>
              <w:rPr>
                <w:rFonts w:ascii="Times New Roman" w:eastAsia="Times New Roman" w:hAnsi="Times New Roman" w:cs="Times New Roman"/>
                <w:color w:val="000000" w:themeColor="text1"/>
                <w:sz w:val="24"/>
                <w:szCs w:val="24"/>
                <w:lang w:val="en-US"/>
              </w:rPr>
              <w:t xml:space="preserve">JSC </w:t>
            </w:r>
            <w:r>
              <w:rPr>
                <w:rFonts w:ascii="Times New Roman" w:eastAsia="Times New Roman" w:hAnsi="Times New Roman" w:cs="Times New Roman"/>
                <w:color w:val="000000" w:themeColor="text1"/>
                <w:sz w:val="24"/>
                <w:szCs w:val="24"/>
                <w:lang w:val="en-US"/>
              </w:rPr>
              <w:t xml:space="preserve">VTB Bank (Kazakhstan) </w:t>
            </w:r>
            <w:r>
              <w:rPr>
                <w:rFonts w:ascii="Times New Roman" w:hAnsi="Times New Roman" w:cs="Times New Roman"/>
                <w:i/>
                <w:sz w:val="24"/>
                <w:szCs w:val="24"/>
                <w:lang w:val="en-US"/>
              </w:rPr>
              <w:t>(for individuals authorized to act on behalf of a legal entity – counterparty/partner),</w:t>
            </w:r>
            <w:r>
              <w:rPr>
                <w:rFonts w:ascii="Times New Roman" w:hAnsi="Times New Roman" w:cs="Times New Roman"/>
                <w:sz w:val="24"/>
                <w:szCs w:val="24"/>
                <w:lang w:val="en-US"/>
              </w:rPr>
              <w:t xml:space="preserve"> completed in accordance with Appendix 4 to the Regulation on the Procedure for the Collection, Processing, and Protection of Personal Data in relation to</w:t>
            </w:r>
            <w:r>
              <w:rPr>
                <w:rFonts w:ascii="Times New Roman" w:eastAsia="Times New Roman" w:hAnsi="Times New Roman" w:cs="Times New Roman"/>
                <w:color w:val="000000" w:themeColor="text1"/>
                <w:sz w:val="24"/>
                <w:szCs w:val="24"/>
                <w:lang w:val="en-US"/>
              </w:rPr>
              <w:t>:</w:t>
            </w:r>
            <w:r>
              <w:rPr>
                <w:rFonts w:ascii="Times New Roman" w:eastAsia="Times New Roman" w:hAnsi="Times New Roman" w:cs="Times New Roman"/>
                <w:color w:val="000000" w:themeColor="text1"/>
                <w:sz w:val="24"/>
                <w:szCs w:val="24"/>
                <w:lang w:val="en-US"/>
              </w:rPr>
              <w:t xml:space="preserve"> </w:t>
            </w:r>
          </w:p>
          <w:p w:rsidR="0002199B" w:rsidRDefault="006D0EAD">
            <w:pPr>
              <w:pStyle w:val="af6"/>
              <w:numPr>
                <w:ilvl w:val="0"/>
                <w:numId w:val="3"/>
              </w:numPr>
              <w:spacing w:after="0" w:line="240" w:lineRule="auto"/>
              <w:ind w:left="0" w:firstLine="36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the person(s) authorized to open a bank account based on a power of attorney;</w:t>
            </w:r>
          </w:p>
          <w:p w:rsidR="0002199B" w:rsidRDefault="006D0EAD">
            <w:pPr>
              <w:pStyle w:val="af6"/>
              <w:numPr>
                <w:ilvl w:val="0"/>
                <w:numId w:val="3"/>
              </w:numPr>
              <w:spacing w:after="0" w:line="240" w:lineRule="auto"/>
              <w:ind w:left="0" w:firstLine="36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the person(s) authori</w:t>
            </w:r>
            <w:r>
              <w:rPr>
                <w:rFonts w:ascii="Times New Roman" w:eastAsia="Times New Roman" w:hAnsi="Times New Roman" w:cs="Times New Roman"/>
                <w:color w:val="000000" w:themeColor="text1"/>
                <w:sz w:val="24"/>
                <w:szCs w:val="24"/>
                <w:lang w:val="en-US"/>
              </w:rPr>
              <w:t>zed to sign payment documents for transactions related to the management of the client’s bank account (management of funds in the bank account), whose signature is provided in the signature sample document)</w:t>
            </w:r>
          </w:p>
          <w:p w:rsidR="0002199B" w:rsidRDefault="0002199B">
            <w:pPr>
              <w:pStyle w:val="af6"/>
              <w:spacing w:after="0" w:line="240" w:lineRule="auto"/>
              <w:ind w:left="0"/>
              <w:jc w:val="both"/>
              <w:rPr>
                <w:rFonts w:ascii="Times New Roman" w:eastAsia="Times New Roman" w:hAnsi="Times New Roman" w:cs="Times New Roman"/>
                <w:sz w:val="24"/>
                <w:szCs w:val="24"/>
                <w:lang w:val="en-US"/>
              </w:rPr>
            </w:pPr>
          </w:p>
        </w:tc>
        <w:tc>
          <w:tcPr>
            <w:tcW w:w="1154"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92"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 xml:space="preserve">signed by the </w:t>
            </w:r>
            <w:r>
              <w:rPr>
                <w:rFonts w:ascii="Times New Roman" w:hAnsi="Times New Roman" w:cs="Times New Roman"/>
                <w:i/>
                <w:sz w:val="20"/>
                <w:szCs w:val="20"/>
                <w:lang w:val="en-US"/>
              </w:rPr>
              <w:t>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bl>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02199B">
      <w:pPr>
        <w:spacing w:after="0" w:line="240" w:lineRule="auto"/>
        <w:ind w:firstLine="400"/>
        <w:jc w:val="right"/>
        <w:rPr>
          <w:rFonts w:ascii="Times New Roman" w:eastAsia="Times New Roman" w:hAnsi="Times New Roman" w:cs="Times New Roman"/>
          <w:b/>
          <w:color w:val="FF0000"/>
          <w:sz w:val="36"/>
          <w:szCs w:val="36"/>
        </w:rPr>
      </w:pPr>
    </w:p>
    <w:p w:rsidR="0002199B" w:rsidRDefault="006D0EAD">
      <w:pPr>
        <w:spacing w:after="0" w:line="240" w:lineRule="auto"/>
        <w:jc w:val="center"/>
        <w:rPr>
          <w:rFonts w:ascii="Times New Roman" w:eastAsia="Times New Roman" w:hAnsi="Times New Roman" w:cs="Times New Roman"/>
          <w:b/>
          <w:i/>
          <w:color w:val="000000" w:themeColor="text1"/>
          <w:sz w:val="28"/>
          <w:szCs w:val="28"/>
          <w:u w:val="single"/>
          <w:lang w:val="en-US"/>
        </w:rPr>
      </w:pPr>
      <w:r>
        <w:rPr>
          <w:rFonts w:ascii="Times New Roman" w:eastAsia="Times New Roman" w:hAnsi="Times New Roman" w:cs="Times New Roman"/>
          <w:b/>
          <w:color w:val="FF0000"/>
          <w:sz w:val="28"/>
          <w:szCs w:val="28"/>
          <w:lang w:val="en-US"/>
        </w:rPr>
        <w:t>4.9. To open a current account for a simple partnership without forming a legal entity</w:t>
      </w:r>
    </w:p>
    <w:p w:rsidR="0002199B" w:rsidRDefault="0002199B">
      <w:pPr>
        <w:spacing w:after="0" w:line="240" w:lineRule="auto"/>
        <w:ind w:firstLine="400"/>
        <w:jc w:val="center"/>
        <w:rPr>
          <w:rFonts w:ascii="Times New Roman" w:eastAsia="Times New Roman" w:hAnsi="Times New Roman" w:cs="Times New Roman"/>
          <w:b/>
          <w:i/>
          <w:color w:val="000000" w:themeColor="text1"/>
          <w:sz w:val="24"/>
          <w:szCs w:val="24"/>
          <w:u w:val="single"/>
          <w:lang w:val="en-US"/>
        </w:rPr>
      </w:pP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1"/>
        <w:gridCol w:w="5010"/>
        <w:gridCol w:w="2693"/>
        <w:gridCol w:w="1692"/>
      </w:tblGrid>
      <w:tr w:rsidR="0002199B">
        <w:trPr>
          <w:trHeight w:val="20"/>
        </w:trPr>
        <w:tc>
          <w:tcPr>
            <w:tcW w:w="224"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N</w:t>
            </w:r>
          </w:p>
        </w:tc>
        <w:tc>
          <w:tcPr>
            <w:tcW w:w="2547"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Document Name</w:t>
            </w:r>
          </w:p>
        </w:tc>
        <w:tc>
          <w:tcPr>
            <w:tcW w:w="1369" w:type="pct"/>
          </w:tcPr>
          <w:p w:rsidR="0002199B" w:rsidRDefault="006D0EAD">
            <w:pPr>
              <w:pStyle w:val="4"/>
              <w:jc w:val="center"/>
              <w:rPr>
                <w:szCs w:val="24"/>
                <w:lang w:val="ru-RU"/>
              </w:rPr>
            </w:pPr>
            <w:r>
              <w:rPr>
                <w:szCs w:val="24"/>
                <w:lang w:val="ru-RU"/>
              </w:rPr>
              <w:t>Document Requirement</w:t>
            </w:r>
          </w:p>
        </w:tc>
        <w:tc>
          <w:tcPr>
            <w:tcW w:w="860" w:type="pct"/>
          </w:tcPr>
          <w:p w:rsidR="0002199B" w:rsidRDefault="006D0EAD">
            <w:pPr>
              <w:pStyle w:val="4"/>
              <w:jc w:val="center"/>
              <w:rPr>
                <w:szCs w:val="24"/>
              </w:rPr>
            </w:pPr>
            <w:r>
              <w:rPr>
                <w:szCs w:val="24"/>
              </w:rPr>
              <w:t>Note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547"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 xml:space="preserve">Identity document of </w:t>
            </w:r>
            <w:r>
              <w:rPr>
                <w:rFonts w:ascii="Times New Roman" w:eastAsia="Times New Roman" w:hAnsi="Times New Roman" w:cs="Times New Roman"/>
                <w:sz w:val="24"/>
                <w:szCs w:val="24"/>
                <w:lang w:val="en-US"/>
              </w:rPr>
              <w:t>the authorized representative</w:t>
            </w:r>
          </w:p>
        </w:tc>
        <w:tc>
          <w:tcPr>
            <w:tcW w:w="1369"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860" w:type="pct"/>
          </w:tcPr>
          <w:p w:rsidR="0002199B" w:rsidRDefault="0002199B">
            <w:pPr>
              <w:pStyle w:val="af6"/>
              <w:spacing w:after="0"/>
              <w:ind w:left="0"/>
              <w:jc w:val="center"/>
              <w:rPr>
                <w:rFonts w:ascii="Times New Roman" w:hAnsi="Times New Roman" w:cs="Times New Roman"/>
                <w:sz w:val="24"/>
                <w:szCs w:val="24"/>
              </w:rPr>
            </w:pP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547"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Power of attorney to open a current account and/or manage funds therein</w:t>
            </w:r>
          </w:p>
        </w:tc>
        <w:tc>
          <w:tcPr>
            <w:tcW w:w="1369"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N</w:t>
            </w:r>
            <w:r>
              <w:rPr>
                <w:rFonts w:ascii="Times New Roman" w:hAnsi="Times New Roman" w:cs="Times New Roman"/>
                <w:sz w:val="24"/>
                <w:szCs w:val="24"/>
              </w:rPr>
              <w:t>otarized cop</w:t>
            </w:r>
            <w:r>
              <w:rPr>
                <w:rFonts w:ascii="Times New Roman" w:hAnsi="Times New Roman" w:cs="Times New Roman"/>
                <w:sz w:val="24"/>
                <w:szCs w:val="24"/>
                <w:lang w:val="en-US"/>
              </w:rPr>
              <w:t>y</w:t>
            </w:r>
          </w:p>
        </w:tc>
        <w:tc>
          <w:tcPr>
            <w:tcW w:w="860" w:type="pct"/>
          </w:tcPr>
          <w:p w:rsidR="0002199B" w:rsidRDefault="0002199B">
            <w:pPr>
              <w:pStyle w:val="af6"/>
              <w:spacing w:after="0"/>
              <w:ind w:left="0"/>
              <w:jc w:val="center"/>
              <w:rPr>
                <w:rFonts w:ascii="Times New Roman" w:hAnsi="Times New Roman" w:cs="Times New Roman"/>
                <w:i/>
                <w:snapToGrid w:val="0"/>
                <w:sz w:val="20"/>
                <w:szCs w:val="20"/>
              </w:rPr>
            </w:pP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547" w:type="pct"/>
          </w:tcPr>
          <w:p w:rsidR="0002199B" w:rsidRDefault="006D0E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Joint activity agreement</w:t>
            </w:r>
          </w:p>
        </w:tc>
        <w:tc>
          <w:tcPr>
            <w:tcW w:w="1369"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Original/notarized cop</w:t>
            </w:r>
            <w:r>
              <w:rPr>
                <w:rFonts w:ascii="Times New Roman" w:hAnsi="Times New Roman" w:cs="Times New Roman"/>
                <w:sz w:val="24"/>
                <w:szCs w:val="24"/>
                <w:lang w:val="en-US"/>
              </w:rPr>
              <w:t>y</w:t>
            </w:r>
          </w:p>
        </w:tc>
        <w:tc>
          <w:tcPr>
            <w:tcW w:w="860" w:type="pct"/>
          </w:tcPr>
          <w:p w:rsidR="0002199B" w:rsidRDefault="0002199B">
            <w:pPr>
              <w:pStyle w:val="af6"/>
              <w:spacing w:after="0"/>
              <w:ind w:left="0"/>
              <w:jc w:val="center"/>
              <w:rPr>
                <w:rFonts w:ascii="Times New Roman" w:hAnsi="Times New Roman" w:cs="Times New Roman"/>
                <w:i/>
                <w:snapToGrid w:val="0"/>
                <w:sz w:val="20"/>
                <w:szCs w:val="20"/>
              </w:rPr>
            </w:pPr>
          </w:p>
        </w:tc>
      </w:tr>
    </w:tbl>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u w:val="single"/>
        </w:rPr>
      </w:pPr>
    </w:p>
    <w:p w:rsidR="0002199B" w:rsidRDefault="006D0EAD">
      <w:pPr>
        <w:spacing w:after="0" w:line="240" w:lineRule="auto"/>
        <w:ind w:firstLine="400"/>
        <w:jc w:val="center"/>
        <w:rPr>
          <w:rFonts w:ascii="Times New Roman" w:eastAsia="Times New Roman" w:hAnsi="Times New Roman" w:cs="Times New Roman"/>
          <w:b/>
          <w:color w:val="000000" w:themeColor="text1"/>
          <w:sz w:val="28"/>
          <w:szCs w:val="28"/>
          <w:u w:val="single"/>
          <w:lang w:val="en-US"/>
        </w:rPr>
      </w:pPr>
      <w:r>
        <w:rPr>
          <w:rFonts w:ascii="Times New Roman" w:eastAsia="Times New Roman" w:hAnsi="Times New Roman" w:cs="Times New Roman"/>
          <w:b/>
          <w:color w:val="000000" w:themeColor="text1"/>
          <w:sz w:val="28"/>
          <w:szCs w:val="28"/>
          <w:u w:val="single"/>
          <w:lang w:val="en-US"/>
        </w:rPr>
        <w:t>Bank documents provided to the client for completion/registration</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1"/>
        <w:gridCol w:w="5010"/>
        <w:gridCol w:w="1985"/>
        <w:gridCol w:w="2400"/>
      </w:tblGrid>
      <w:tr w:rsidR="0002199B">
        <w:trPr>
          <w:trHeight w:val="20"/>
        </w:trPr>
        <w:tc>
          <w:tcPr>
            <w:tcW w:w="224"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N</w:t>
            </w:r>
          </w:p>
        </w:tc>
        <w:tc>
          <w:tcPr>
            <w:tcW w:w="2547" w:type="pct"/>
          </w:tcPr>
          <w:p w:rsidR="0002199B" w:rsidRDefault="006D0EAD">
            <w:pPr>
              <w:jc w:val="center"/>
              <w:rPr>
                <w:rFonts w:ascii="Times New Roman" w:hAnsi="Times New Roman" w:cs="Times New Roman"/>
                <w:b/>
                <w:sz w:val="24"/>
                <w:szCs w:val="24"/>
              </w:rPr>
            </w:pPr>
            <w:r>
              <w:rPr>
                <w:rFonts w:ascii="Times New Roman" w:hAnsi="Times New Roman" w:cs="Times New Roman"/>
                <w:b/>
                <w:sz w:val="24"/>
                <w:szCs w:val="24"/>
              </w:rPr>
              <w:t>Document Name</w:t>
            </w:r>
          </w:p>
        </w:tc>
        <w:tc>
          <w:tcPr>
            <w:tcW w:w="1009" w:type="pct"/>
          </w:tcPr>
          <w:p w:rsidR="0002199B" w:rsidRDefault="006D0EAD">
            <w:pPr>
              <w:pStyle w:val="4"/>
              <w:jc w:val="center"/>
              <w:rPr>
                <w:szCs w:val="24"/>
                <w:lang w:val="ru-RU"/>
              </w:rPr>
            </w:pPr>
            <w:r>
              <w:rPr>
                <w:szCs w:val="24"/>
                <w:lang w:val="ru-RU"/>
              </w:rPr>
              <w:t>Document Requirement</w:t>
            </w:r>
          </w:p>
        </w:tc>
        <w:tc>
          <w:tcPr>
            <w:tcW w:w="1220" w:type="pct"/>
          </w:tcPr>
          <w:p w:rsidR="0002199B" w:rsidRDefault="006D0EAD">
            <w:pPr>
              <w:pStyle w:val="4"/>
              <w:jc w:val="center"/>
              <w:rPr>
                <w:szCs w:val="24"/>
              </w:rPr>
            </w:pPr>
            <w:r>
              <w:rPr>
                <w:szCs w:val="24"/>
              </w:rPr>
              <w:t>Note</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547"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Application for accession to the Accession Agreement for opening a current account/Application for accession to the Bank Deposit Agreement (under the terms of the accession agreement)/Application for opening a sa</w:t>
            </w:r>
            <w:r>
              <w:rPr>
                <w:rFonts w:ascii="Times New Roman" w:eastAsia="Times New Roman" w:hAnsi="Times New Roman" w:cs="Times New Roman"/>
                <w:color w:val="000000" w:themeColor="text1"/>
                <w:sz w:val="24"/>
                <w:szCs w:val="24"/>
                <w:lang w:val="en-US"/>
              </w:rPr>
              <w:t>vings account, completed in accordance with the Bank’s internal requirements</w:t>
            </w:r>
          </w:p>
        </w:tc>
        <w:tc>
          <w:tcPr>
            <w:tcW w:w="1009"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20"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 copies</w:t>
            </w:r>
          </w:p>
          <w:p w:rsidR="0002199B" w:rsidRDefault="0002199B">
            <w:pPr>
              <w:pStyle w:val="af6"/>
              <w:spacing w:after="0" w:line="240" w:lineRule="auto"/>
              <w:ind w:left="0"/>
              <w:jc w:val="center"/>
              <w:rPr>
                <w:rFonts w:ascii="Times New Roman" w:hAnsi="Times New Roman" w:cs="Times New Roman"/>
                <w:i/>
                <w:sz w:val="20"/>
                <w:szCs w:val="20"/>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547"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Bank deposit agreement/Agreement on the conclusion of deposit </w:t>
            </w:r>
            <w:r>
              <w:rPr>
                <w:rFonts w:ascii="Times New Roman" w:eastAsia="Times New Roman" w:hAnsi="Times New Roman" w:cs="Times New Roman"/>
                <w:color w:val="000000" w:themeColor="text1"/>
                <w:sz w:val="24"/>
                <w:szCs w:val="24"/>
                <w:lang w:val="en-US"/>
              </w:rPr>
              <w:t>transactions, executed in accordance with the Bank’s internal requirements</w:t>
            </w:r>
          </w:p>
        </w:tc>
        <w:tc>
          <w:tcPr>
            <w:tcW w:w="1009" w:type="pct"/>
            <w:vAlign w:val="center"/>
          </w:tcPr>
          <w:p w:rsidR="0002199B" w:rsidRDefault="006D0E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Original</w:t>
            </w:r>
          </w:p>
        </w:tc>
        <w:tc>
          <w:tcPr>
            <w:tcW w:w="1220"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 copies</w:t>
            </w:r>
          </w:p>
          <w:p w:rsidR="0002199B" w:rsidRDefault="0002199B">
            <w:pPr>
              <w:pStyle w:val="af6"/>
              <w:spacing w:after="0" w:line="240" w:lineRule="auto"/>
              <w:ind w:left="0"/>
              <w:jc w:val="center"/>
              <w:rPr>
                <w:rFonts w:ascii="Times New Roman" w:hAnsi="Times New Roman" w:cs="Times New Roman"/>
                <w:sz w:val="24"/>
                <w:szCs w:val="24"/>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547" w:type="pct"/>
          </w:tcPr>
          <w:p w:rsidR="0002199B" w:rsidRDefault="006D0EAD">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Application for use/change/cancellation of code word</w:t>
            </w:r>
          </w:p>
        </w:tc>
        <w:tc>
          <w:tcPr>
            <w:tcW w:w="1009"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20"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 xml:space="preserve">signed by </w:t>
            </w:r>
            <w:r>
              <w:rPr>
                <w:rFonts w:ascii="Times New Roman" w:hAnsi="Times New Roman" w:cs="Times New Roman"/>
                <w:i/>
                <w:sz w:val="20"/>
                <w:szCs w:val="20"/>
                <w:lang w:val="en-US"/>
              </w:rPr>
              <w:t>the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rPr>
                <w:rFonts w:ascii="Times New Roman" w:hAnsi="Times New Roman" w:cs="Times New Roman"/>
                <w:sz w:val="24"/>
                <w:szCs w:val="24"/>
              </w:rPr>
            </w:pPr>
            <w:r>
              <w:rPr>
                <w:rFonts w:ascii="Times New Roman" w:hAnsi="Times New Roman" w:cs="Times New Roman"/>
                <w:sz w:val="24"/>
                <w:szCs w:val="24"/>
              </w:rPr>
              <w:lastRenderedPageBreak/>
              <w:t xml:space="preserve"> 4.</w:t>
            </w:r>
          </w:p>
        </w:tc>
        <w:tc>
          <w:tcPr>
            <w:tcW w:w="2547" w:type="pct"/>
          </w:tcPr>
          <w:p w:rsidR="0002199B" w:rsidRDefault="006D0EAD">
            <w:pPr>
              <w:pStyle w:val="af6"/>
              <w:spacing w:after="0" w:line="240" w:lineRule="auto"/>
              <w:ind w:left="0"/>
              <w:jc w:val="both"/>
              <w:rPr>
                <w:rFonts w:ascii="Times New Roman" w:hAnsi="Times New Roman" w:cs="Times New Roman"/>
                <w:i/>
                <w:lang w:val="en-US"/>
              </w:rPr>
            </w:pPr>
            <w:r>
              <w:rPr>
                <w:rFonts w:ascii="Times New Roman" w:eastAsia="Times New Roman" w:hAnsi="Times New Roman" w:cs="Times New Roman"/>
                <w:color w:val="000000" w:themeColor="text1"/>
                <w:sz w:val="24"/>
                <w:szCs w:val="24"/>
                <w:lang w:val="en-US"/>
              </w:rPr>
              <w:t>Questionnaire for individual entrepreneurs, compiled in accordance with the form of Appendix 5 to the AML/CFT Rules</w:t>
            </w:r>
          </w:p>
        </w:tc>
        <w:tc>
          <w:tcPr>
            <w:tcW w:w="1009"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20" w:type="pct"/>
          </w:tcPr>
          <w:p w:rsidR="0002199B" w:rsidRDefault="006D0EAD">
            <w:pPr>
              <w:pStyle w:val="af6"/>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 copy</w:t>
            </w:r>
          </w:p>
          <w:p w:rsidR="0002199B" w:rsidRDefault="0002199B">
            <w:pPr>
              <w:pStyle w:val="af6"/>
              <w:spacing w:after="0" w:line="240" w:lineRule="auto"/>
              <w:ind w:left="0"/>
              <w:jc w:val="center"/>
              <w:rPr>
                <w:rFonts w:ascii="Times New Roman" w:hAnsi="Times New Roman" w:cs="Times New Roman"/>
                <w:i/>
                <w:sz w:val="20"/>
                <w:szCs w:val="20"/>
                <w:lang w:val="en-US"/>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 xml:space="preserve">signed by the manager, certified by the </w:t>
            </w:r>
            <w:r>
              <w:rPr>
                <w:rFonts w:ascii="Times New Roman" w:hAnsi="Times New Roman" w:cs="Times New Roman"/>
                <w:i/>
                <w:sz w:val="20"/>
                <w:szCs w:val="20"/>
                <w:lang w:val="en-US"/>
              </w:rPr>
              <w:t>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547" w:type="pct"/>
          </w:tcPr>
          <w:p w:rsidR="0002199B" w:rsidRDefault="006D0EAD">
            <w:pPr>
              <w:pStyle w:val="af6"/>
              <w:spacing w:after="0" w:line="240" w:lineRule="auto"/>
              <w:ind w:left="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FATCA questionnaire, compiled in accordance with the form of Appendix 2 to the FATCA Rules for Individuals and Sole Proprietors</w:t>
            </w:r>
          </w:p>
        </w:tc>
        <w:tc>
          <w:tcPr>
            <w:tcW w:w="1009"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20"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first manager/authorized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 xml:space="preserve">(if </w:t>
            </w:r>
            <w:r>
              <w:rPr>
                <w:rFonts w:ascii="Times New Roman" w:hAnsi="Times New Roman" w:cs="Times New Roman"/>
                <w:i/>
                <w:snapToGrid w:val="0"/>
                <w:sz w:val="20"/>
                <w:szCs w:val="20"/>
              </w:rPr>
              <w:t>any)</w:t>
            </w:r>
          </w:p>
        </w:tc>
      </w:tr>
      <w:tr w:rsidR="0002199B">
        <w:trPr>
          <w:trHeight w:val="20"/>
        </w:trPr>
        <w:tc>
          <w:tcPr>
            <w:tcW w:w="224" w:type="pct"/>
          </w:tcPr>
          <w:p w:rsidR="0002199B" w:rsidRDefault="006D0EAD">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547" w:type="pct"/>
          </w:tcPr>
          <w:p w:rsidR="0002199B" w:rsidRDefault="006D0EA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themeColor="text1"/>
                <w:sz w:val="24"/>
                <w:szCs w:val="24"/>
                <w:lang w:val="en-US"/>
              </w:rPr>
              <w:t xml:space="preserve">Consent to the collection, processing, and transfer of personal data and confidential information to Subsidiary </w:t>
            </w:r>
            <w:r>
              <w:rPr>
                <w:rFonts w:ascii="Times New Roman" w:eastAsia="Times New Roman" w:hAnsi="Times New Roman" w:cs="Times New Roman"/>
                <w:color w:val="000000" w:themeColor="text1"/>
                <w:sz w:val="24"/>
                <w:szCs w:val="24"/>
                <w:lang w:val="en-US"/>
              </w:rPr>
              <w:t xml:space="preserve">JSC </w:t>
            </w:r>
            <w:r>
              <w:rPr>
                <w:rFonts w:ascii="Times New Roman" w:eastAsia="Times New Roman" w:hAnsi="Times New Roman" w:cs="Times New Roman"/>
                <w:color w:val="000000" w:themeColor="text1"/>
                <w:sz w:val="24"/>
                <w:szCs w:val="24"/>
                <w:lang w:val="en-US"/>
              </w:rPr>
              <w:t xml:space="preserve">VTB Bank (Kazakhstan) </w:t>
            </w:r>
            <w:r>
              <w:rPr>
                <w:rFonts w:ascii="Times New Roman" w:hAnsi="Times New Roman" w:cs="Times New Roman"/>
                <w:i/>
                <w:sz w:val="24"/>
                <w:szCs w:val="24"/>
                <w:lang w:val="en-US"/>
              </w:rPr>
              <w:t>(for individuals authorized to act on behalf of a legal entity – counterparty/partner),</w:t>
            </w:r>
            <w:r>
              <w:rPr>
                <w:rFonts w:ascii="Times New Roman" w:hAnsi="Times New Roman" w:cs="Times New Roman"/>
                <w:sz w:val="24"/>
                <w:szCs w:val="24"/>
                <w:lang w:val="en-US"/>
              </w:rPr>
              <w:t xml:space="preserve"> completed in accordance with Appendix 4 to the Regulation on the Procedure for the Collection, Processing, and Protection of Personal Data in relation to</w:t>
            </w:r>
            <w:r>
              <w:rPr>
                <w:rFonts w:ascii="Times New Roman" w:eastAsia="Times New Roman" w:hAnsi="Times New Roman" w:cs="Times New Roman"/>
                <w:color w:val="000000" w:themeColor="text1"/>
                <w:sz w:val="24"/>
                <w:szCs w:val="24"/>
                <w:lang w:val="en-US"/>
              </w:rPr>
              <w:t>:</w:t>
            </w:r>
          </w:p>
          <w:p w:rsidR="0002199B" w:rsidRDefault="006D0EAD">
            <w:pPr>
              <w:pStyle w:val="af6"/>
              <w:numPr>
                <w:ilvl w:val="0"/>
                <w:numId w:val="3"/>
              </w:numPr>
              <w:spacing w:after="0" w:line="240" w:lineRule="auto"/>
              <w:ind w:left="0" w:firstLine="36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the person(s) authorized to open a bank account based on a power of attorney;</w:t>
            </w:r>
          </w:p>
          <w:p w:rsidR="0002199B" w:rsidRDefault="006D0EAD">
            <w:pPr>
              <w:pStyle w:val="af6"/>
              <w:numPr>
                <w:ilvl w:val="0"/>
                <w:numId w:val="3"/>
              </w:numPr>
              <w:spacing w:after="0" w:line="240" w:lineRule="auto"/>
              <w:ind w:left="0" w:firstLine="36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the person(s) authoriz</w:t>
            </w:r>
            <w:r>
              <w:rPr>
                <w:rFonts w:ascii="Times New Roman" w:eastAsia="Times New Roman" w:hAnsi="Times New Roman" w:cs="Times New Roman"/>
                <w:color w:val="000000" w:themeColor="text1"/>
                <w:sz w:val="24"/>
                <w:szCs w:val="24"/>
                <w:lang w:val="en-US"/>
              </w:rPr>
              <w:t>ed to sign payment documents for transactions related to the management of the client’s bank account (management of funds in the bank account), whose signature is provided in the signature sample document)</w:t>
            </w:r>
          </w:p>
          <w:p w:rsidR="0002199B" w:rsidRDefault="0002199B">
            <w:pPr>
              <w:pStyle w:val="af6"/>
              <w:spacing w:after="0" w:line="240" w:lineRule="auto"/>
              <w:ind w:left="0"/>
              <w:jc w:val="both"/>
              <w:rPr>
                <w:rFonts w:ascii="Times New Roman" w:eastAsia="Times New Roman" w:hAnsi="Times New Roman" w:cs="Times New Roman"/>
                <w:sz w:val="24"/>
                <w:szCs w:val="24"/>
                <w:lang w:val="en-US"/>
              </w:rPr>
            </w:pPr>
          </w:p>
        </w:tc>
        <w:tc>
          <w:tcPr>
            <w:tcW w:w="1009" w:type="pct"/>
            <w:vAlign w:val="center"/>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Original</w:t>
            </w:r>
          </w:p>
        </w:tc>
        <w:tc>
          <w:tcPr>
            <w:tcW w:w="1220" w:type="pct"/>
          </w:tcPr>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copy</w:t>
            </w:r>
          </w:p>
          <w:p w:rsidR="0002199B" w:rsidRDefault="0002199B">
            <w:pPr>
              <w:pStyle w:val="af6"/>
              <w:spacing w:after="0" w:line="240" w:lineRule="auto"/>
              <w:ind w:left="0"/>
              <w:jc w:val="center"/>
              <w:rPr>
                <w:rFonts w:ascii="Times New Roman" w:hAnsi="Times New Roman" w:cs="Times New Roman"/>
                <w:i/>
                <w:sz w:val="20"/>
                <w:szCs w:val="20"/>
              </w:rPr>
            </w:pPr>
          </w:p>
          <w:p w:rsidR="0002199B" w:rsidRDefault="006D0EAD">
            <w:pPr>
              <w:pStyle w:val="af6"/>
              <w:spacing w:after="0" w:line="240" w:lineRule="auto"/>
              <w:ind w:left="0"/>
              <w:jc w:val="center"/>
              <w:rPr>
                <w:rFonts w:ascii="Times New Roman" w:hAnsi="Times New Roman" w:cs="Times New Roman"/>
                <w:i/>
                <w:snapToGrid w:val="0"/>
                <w:sz w:val="20"/>
                <w:szCs w:val="20"/>
                <w:lang w:val="en-US"/>
              </w:rPr>
            </w:pPr>
            <w:r>
              <w:rPr>
                <w:rFonts w:ascii="Times New Roman" w:hAnsi="Times New Roman" w:cs="Times New Roman"/>
                <w:i/>
                <w:sz w:val="20"/>
                <w:szCs w:val="20"/>
                <w:lang w:val="en-US"/>
              </w:rPr>
              <w:t>signed by the manager/authorized</w:t>
            </w:r>
            <w:r>
              <w:rPr>
                <w:rFonts w:ascii="Times New Roman" w:hAnsi="Times New Roman" w:cs="Times New Roman"/>
                <w:i/>
                <w:sz w:val="20"/>
                <w:szCs w:val="20"/>
                <w:lang w:val="en-US"/>
              </w:rPr>
              <w:t xml:space="preserve"> person, certified by the client’s seal</w:t>
            </w:r>
          </w:p>
          <w:p w:rsidR="0002199B" w:rsidRDefault="006D0EAD">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napToGrid w:val="0"/>
                <w:sz w:val="20"/>
                <w:szCs w:val="20"/>
              </w:rPr>
              <w:t>(if any)</w:t>
            </w:r>
          </w:p>
        </w:tc>
      </w:tr>
    </w:tbl>
    <w:p w:rsidR="0002199B" w:rsidRDefault="0002199B">
      <w:pPr>
        <w:pStyle w:val="Default"/>
        <w:tabs>
          <w:tab w:val="left" w:pos="284"/>
          <w:tab w:val="left" w:pos="426"/>
        </w:tabs>
        <w:jc w:val="both"/>
        <w:rPr>
          <w:b/>
          <w:color w:val="auto"/>
          <w:u w:val="single"/>
        </w:rPr>
      </w:pPr>
    </w:p>
    <w:p w:rsidR="0002199B" w:rsidRDefault="006D0EAD">
      <w:pPr>
        <w:pStyle w:val="Default"/>
        <w:tabs>
          <w:tab w:val="left" w:pos="284"/>
          <w:tab w:val="left" w:pos="426"/>
        </w:tabs>
        <w:ind w:left="-567" w:firstLine="567"/>
        <w:jc w:val="both"/>
        <w:rPr>
          <w:b/>
          <w:color w:val="auto"/>
          <w:u w:val="single"/>
        </w:rPr>
      </w:pPr>
      <w:r>
        <w:rPr>
          <w:b/>
          <w:color w:val="auto"/>
          <w:u w:val="single"/>
        </w:rPr>
        <w:t xml:space="preserve">Note: </w:t>
      </w:r>
    </w:p>
    <w:p w:rsidR="0002199B" w:rsidRDefault="0002199B">
      <w:pPr>
        <w:pStyle w:val="Default"/>
        <w:tabs>
          <w:tab w:val="left" w:pos="284"/>
          <w:tab w:val="left" w:pos="426"/>
        </w:tabs>
        <w:ind w:left="-567" w:firstLine="567"/>
        <w:jc w:val="both"/>
        <w:rPr>
          <w:b/>
          <w:color w:val="auto"/>
          <w:u w:val="single"/>
        </w:rPr>
      </w:pPr>
    </w:p>
    <w:p w:rsidR="0002199B" w:rsidRDefault="006D0EAD">
      <w:pPr>
        <w:pStyle w:val="Default"/>
        <w:tabs>
          <w:tab w:val="left" w:pos="284"/>
          <w:tab w:val="left" w:pos="426"/>
        </w:tabs>
        <w:ind w:left="-567" w:firstLine="567"/>
        <w:jc w:val="both"/>
        <w:rPr>
          <w:color w:val="auto"/>
          <w:sz w:val="20"/>
          <w:szCs w:val="20"/>
          <w:lang w:val="en-US"/>
        </w:rPr>
      </w:pPr>
      <w:r>
        <w:rPr>
          <w:color w:val="auto"/>
          <w:sz w:val="20"/>
          <w:szCs w:val="20"/>
          <w:lang w:val="en-US"/>
        </w:rPr>
        <w:t xml:space="preserve">This List of Documents is not exhaustive. In each specific case, additional documents/information not specified in this List may be requested to establish the completeness and accuracy of the </w:t>
      </w:r>
      <w:r>
        <w:rPr>
          <w:color w:val="auto"/>
          <w:sz w:val="20"/>
          <w:szCs w:val="20"/>
          <w:lang w:val="en-US"/>
        </w:rPr>
        <w:t>information provided, verify the legal capacity/personality of the client/its officials/authorized persons, and conduct an investigation and/or identify the client (its representative(s), beneficial owners, etc.</w:t>
      </w:r>
    </w:p>
    <w:p w:rsidR="0002199B" w:rsidRDefault="0002199B">
      <w:pPr>
        <w:spacing w:after="0" w:line="240" w:lineRule="auto"/>
        <w:ind w:firstLine="400"/>
        <w:jc w:val="center"/>
        <w:rPr>
          <w:rFonts w:ascii="Times New Roman" w:eastAsia="Times New Roman" w:hAnsi="Times New Roman" w:cs="Times New Roman"/>
          <w:b/>
          <w:color w:val="000000" w:themeColor="text1"/>
          <w:sz w:val="28"/>
          <w:szCs w:val="28"/>
          <w:u w:val="single"/>
          <w:lang w:val="en-US"/>
        </w:rPr>
      </w:pPr>
    </w:p>
    <w:sectPr w:rsidR="0002199B">
      <w:headerReference w:type="default" r:id="rId9"/>
      <w:footerReference w:type="default" r:id="rId10"/>
      <w:pgSz w:w="11906" w:h="16838"/>
      <w:pgMar w:top="1134"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99B" w:rsidRDefault="006D0EAD">
      <w:pPr>
        <w:spacing w:line="240" w:lineRule="auto"/>
      </w:pPr>
      <w:r>
        <w:separator/>
      </w:r>
    </w:p>
  </w:endnote>
  <w:endnote w:type="continuationSeparator" w:id="0">
    <w:p w:rsidR="0002199B" w:rsidRDefault="006D0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2361511"/>
      <w:docPartObj>
        <w:docPartGallery w:val="AutoText"/>
      </w:docPartObj>
    </w:sdtPr>
    <w:sdtEndPr/>
    <w:sdtContent>
      <w:p w:rsidR="0002199B" w:rsidRDefault="006D0EAD">
        <w:pPr>
          <w:pStyle w:val="af3"/>
          <w:jc w:val="center"/>
        </w:pPr>
        <w:r>
          <w:fldChar w:fldCharType="begin"/>
        </w:r>
        <w:r>
          <w:instrText>PAGE   \* MERGEFORMAT</w:instrText>
        </w:r>
        <w:r>
          <w:fldChar w:fldCharType="separate"/>
        </w:r>
        <w:r>
          <w:rPr>
            <w:noProof/>
          </w:rPr>
          <w:t>2</w:t>
        </w:r>
        <w:r>
          <w:fldChar w:fldCharType="end"/>
        </w:r>
      </w:p>
    </w:sdtContent>
  </w:sdt>
  <w:p w:rsidR="0002199B" w:rsidRDefault="0002199B">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99B" w:rsidRDefault="006D0EAD">
      <w:pPr>
        <w:spacing w:after="0"/>
      </w:pPr>
      <w:r>
        <w:separator/>
      </w:r>
    </w:p>
  </w:footnote>
  <w:footnote w:type="continuationSeparator" w:id="0">
    <w:p w:rsidR="0002199B" w:rsidRDefault="006D0EAD">
      <w:pPr>
        <w:spacing w:after="0"/>
      </w:pPr>
      <w:r>
        <w:continuationSeparator/>
      </w:r>
    </w:p>
  </w:footnote>
  <w:footnote w:id="1">
    <w:p w:rsidR="0002199B" w:rsidRDefault="006D0EAD">
      <w:pPr>
        <w:pStyle w:val="af"/>
        <w:ind w:left="-567"/>
        <w:rPr>
          <w:lang w:val="en-US"/>
        </w:rPr>
      </w:pPr>
      <w:r>
        <w:rPr>
          <w:rStyle w:val="a3"/>
        </w:rPr>
        <w:footnoteRef/>
      </w:r>
      <w:r>
        <w:rPr>
          <w:rStyle w:val="a3"/>
          <w:lang w:val="en-US"/>
        </w:rPr>
        <w:t xml:space="preserve"> </w:t>
      </w:r>
      <w:r>
        <w:rPr>
          <w:rFonts w:ascii="Times New Roman" w:hAnsi="Times New Roman" w:cs="Times New Roman"/>
          <w:sz w:val="16"/>
          <w:szCs w:val="16"/>
          <w:lang w:val="en-US"/>
        </w:rPr>
        <w:t xml:space="preserve">The requirements for documents set out in the Note apply to all documents submitted by the client </w:t>
      </w:r>
      <w:r>
        <w:rPr>
          <w:rFonts w:ascii="Times New Roman" w:hAnsi="Times New Roman" w:cs="Times New Roman"/>
          <w:sz w:val="16"/>
          <w:szCs w:val="16"/>
          <w:lang w:val="en-US"/>
        </w:rPr>
        <w:t>to the Bank.</w:t>
      </w:r>
    </w:p>
  </w:footnote>
  <w:footnote w:id="2">
    <w:p w:rsidR="0002199B" w:rsidRDefault="006D0EAD">
      <w:pPr>
        <w:pStyle w:val="af"/>
        <w:ind w:left="-567"/>
        <w:jc w:val="both"/>
        <w:rPr>
          <w:rFonts w:ascii="Times New Roman" w:hAnsi="Times New Roman" w:cs="Times New Roman"/>
          <w:lang w:val="en-US"/>
        </w:rPr>
      </w:pPr>
      <w:r>
        <w:rPr>
          <w:rStyle w:val="a3"/>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sz w:val="16"/>
          <w:szCs w:val="16"/>
          <w:lang w:val="en-US"/>
        </w:rPr>
        <w:t>Unless otherwise specified, the client submits the requested copies of documents to the Bank, either notarized or in their original form. Upon presentation of the original document to the Bank and its return to the client, the individual leg</w:t>
      </w:r>
      <w:r>
        <w:rPr>
          <w:rFonts w:ascii="Times New Roman" w:hAnsi="Times New Roman" w:cs="Times New Roman"/>
          <w:sz w:val="16"/>
          <w:szCs w:val="16"/>
          <w:lang w:val="en-US"/>
        </w:rPr>
        <w:t>al entity/regional legal entity makes a copy of the original document and then certifies it by adding the notation “Copy is true,” a personal signature, including the client’s last name, initials, and personal stamp.</w:t>
      </w:r>
    </w:p>
  </w:footnote>
  <w:footnote w:id="3">
    <w:p w:rsidR="0002199B" w:rsidRDefault="006D0EAD">
      <w:pPr>
        <w:pStyle w:val="af"/>
        <w:jc w:val="both"/>
        <w:rPr>
          <w:rFonts w:ascii="Times New Roman" w:hAnsi="Times New Roman" w:cs="Times New Roman"/>
          <w:lang w:val="en-US"/>
        </w:rPr>
      </w:pPr>
      <w:r>
        <w:rPr>
          <w:rStyle w:val="a3"/>
          <w:rFonts w:ascii="Times New Roman" w:hAnsi="Times New Roman" w:cs="Times New Roman"/>
        </w:rPr>
        <w:footnoteRef/>
      </w:r>
      <w:r>
        <w:rPr>
          <w:rFonts w:ascii="Times New Roman" w:hAnsi="Times New Roman" w:cs="Times New Roman"/>
          <w:lang w:val="en-US"/>
        </w:rPr>
        <w:t xml:space="preserve"> The original document, along with sig</w:t>
      </w:r>
      <w:r>
        <w:rPr>
          <w:rFonts w:ascii="Times New Roman" w:hAnsi="Times New Roman" w:cs="Times New Roman"/>
          <w:lang w:val="en-US"/>
        </w:rPr>
        <w:t>nature samples and seal imprints (if any), is certified by an authorized representative of the Bank</w:t>
      </w:r>
    </w:p>
  </w:footnote>
  <w:footnote w:id="4">
    <w:p w:rsidR="0002199B" w:rsidRDefault="006D0EAD">
      <w:pPr>
        <w:pStyle w:val="af"/>
        <w:ind w:left="-567"/>
        <w:rPr>
          <w:lang w:val="en-US"/>
        </w:rPr>
      </w:pPr>
      <w:r>
        <w:rPr>
          <w:rStyle w:val="a3"/>
        </w:rPr>
        <w:footnoteRef/>
      </w:r>
      <w:r>
        <w:rPr>
          <w:rStyle w:val="a3"/>
          <w:lang w:val="en-US"/>
        </w:rPr>
        <w:t xml:space="preserve"> </w:t>
      </w:r>
      <w:r>
        <w:rPr>
          <w:rFonts w:ascii="Times New Roman" w:hAnsi="Times New Roman" w:cs="Times New Roman"/>
          <w:sz w:val="16"/>
          <w:szCs w:val="16"/>
          <w:lang w:val="en-US"/>
        </w:rPr>
        <w:t>The requirements for documents set out in the Note apply to all documents submitted by the client to the Bank.</w:t>
      </w:r>
    </w:p>
  </w:footnote>
  <w:footnote w:id="5">
    <w:p w:rsidR="0002199B" w:rsidRDefault="006D0EAD">
      <w:pPr>
        <w:pStyle w:val="af"/>
        <w:ind w:left="-567"/>
        <w:jc w:val="both"/>
        <w:rPr>
          <w:rFonts w:ascii="Times New Roman" w:hAnsi="Times New Roman" w:cs="Times New Roman"/>
          <w:lang w:val="en-US"/>
        </w:rPr>
      </w:pPr>
      <w:r>
        <w:rPr>
          <w:rStyle w:val="a3"/>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sz w:val="16"/>
          <w:szCs w:val="16"/>
          <w:lang w:val="en-US"/>
        </w:rPr>
        <w:t>Unless otherwise specified, the client su</w:t>
      </w:r>
      <w:r>
        <w:rPr>
          <w:rFonts w:ascii="Times New Roman" w:hAnsi="Times New Roman" w:cs="Times New Roman"/>
          <w:sz w:val="16"/>
          <w:szCs w:val="16"/>
          <w:lang w:val="en-US"/>
        </w:rPr>
        <w:t>bmits the requested copies of documents to the Bank, either notarized or in their original form. Upon presentation of the original document to the Bank and its return to the client, the individual legal entity/regional legal entity makes a copy of the orig</w:t>
      </w:r>
      <w:r>
        <w:rPr>
          <w:rFonts w:ascii="Times New Roman" w:hAnsi="Times New Roman" w:cs="Times New Roman"/>
          <w:sz w:val="16"/>
          <w:szCs w:val="16"/>
          <w:lang w:val="en-US"/>
        </w:rPr>
        <w:t>inal document and then certifies it by adding the notation “Copy is true,” a personal signature, including the client’s last name, initials, and personal stamp.</w:t>
      </w:r>
    </w:p>
  </w:footnote>
  <w:footnote w:id="6">
    <w:p w:rsidR="0002199B" w:rsidRDefault="006D0EAD">
      <w:pPr>
        <w:pStyle w:val="af"/>
        <w:jc w:val="both"/>
        <w:rPr>
          <w:rFonts w:ascii="Times New Roman" w:hAnsi="Times New Roman" w:cs="Times New Roman"/>
          <w:lang w:val="en-US"/>
        </w:rPr>
      </w:pPr>
      <w:r>
        <w:rPr>
          <w:rStyle w:val="a3"/>
          <w:rFonts w:ascii="Times New Roman" w:hAnsi="Times New Roman" w:cs="Times New Roman"/>
        </w:rPr>
        <w:footnoteRef/>
      </w:r>
      <w:r>
        <w:rPr>
          <w:rFonts w:ascii="Times New Roman" w:hAnsi="Times New Roman" w:cs="Times New Roman"/>
          <w:lang w:val="en-US"/>
        </w:rPr>
        <w:t xml:space="preserve"> The original document, along with signature samples and seal imprints (if any), is certified </w:t>
      </w:r>
      <w:r>
        <w:rPr>
          <w:rFonts w:ascii="Times New Roman" w:hAnsi="Times New Roman" w:cs="Times New Roman"/>
          <w:lang w:val="en-US"/>
        </w:rPr>
        <w:t>by an authorized representative of the Bank</w:t>
      </w:r>
    </w:p>
  </w:footnote>
  <w:footnote w:id="7">
    <w:p w:rsidR="0002199B" w:rsidRDefault="006D0EAD">
      <w:pPr>
        <w:pStyle w:val="af"/>
        <w:ind w:left="-567"/>
        <w:rPr>
          <w:lang w:val="en-US"/>
        </w:rPr>
      </w:pPr>
      <w:r>
        <w:rPr>
          <w:rStyle w:val="a3"/>
        </w:rPr>
        <w:footnoteRef/>
      </w:r>
      <w:r>
        <w:rPr>
          <w:rStyle w:val="a3"/>
          <w:lang w:val="en-US"/>
        </w:rPr>
        <w:t xml:space="preserve"> </w:t>
      </w:r>
      <w:r>
        <w:rPr>
          <w:rFonts w:ascii="Times New Roman" w:hAnsi="Times New Roman" w:cs="Times New Roman"/>
          <w:sz w:val="16"/>
          <w:szCs w:val="16"/>
          <w:lang w:val="en-US"/>
        </w:rPr>
        <w:t>The requirements for documents set out in the Note apply to all documents submitted by the client to the Bank.</w:t>
      </w:r>
    </w:p>
  </w:footnote>
  <w:footnote w:id="8">
    <w:p w:rsidR="0002199B" w:rsidRDefault="006D0EAD">
      <w:pPr>
        <w:pStyle w:val="af"/>
        <w:ind w:left="-567"/>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sz w:val="16"/>
          <w:szCs w:val="16"/>
          <w:lang w:val="en-US"/>
        </w:rPr>
        <w:t>Unless otherwise specified, the client submits the requested copies of documents to the Bank, eit</w:t>
      </w:r>
      <w:r>
        <w:rPr>
          <w:rFonts w:ascii="Times New Roman" w:hAnsi="Times New Roman" w:cs="Times New Roman"/>
          <w:sz w:val="16"/>
          <w:szCs w:val="16"/>
          <w:lang w:val="en-US"/>
        </w:rPr>
        <w:t>her notarized or in their original form. Upon presentation of the original document to the Bank and its return to the client, the individual legal entity/regional legal entity makes a copy of the original document and then certifies it by adding the notati</w:t>
      </w:r>
      <w:r>
        <w:rPr>
          <w:rFonts w:ascii="Times New Roman" w:hAnsi="Times New Roman" w:cs="Times New Roman"/>
          <w:sz w:val="16"/>
          <w:szCs w:val="16"/>
          <w:lang w:val="en-US"/>
        </w:rPr>
        <w:t>on “Copy is true,” a personal signature, including the client’s last name, initials, and personal stamp.</w:t>
      </w:r>
    </w:p>
  </w:footnote>
  <w:footnote w:id="9">
    <w:p w:rsidR="0002199B" w:rsidRDefault="006D0EAD">
      <w:pPr>
        <w:pStyle w:val="af"/>
        <w:jc w:val="both"/>
        <w:rPr>
          <w:rFonts w:ascii="Times New Roman" w:hAnsi="Times New Roman" w:cs="Times New Roman"/>
          <w:lang w:val="en-US"/>
        </w:rPr>
      </w:pPr>
      <w:r>
        <w:rPr>
          <w:rStyle w:val="a3"/>
          <w:rFonts w:ascii="Times New Roman" w:hAnsi="Times New Roman" w:cs="Times New Roman"/>
        </w:rPr>
        <w:footnoteRef/>
      </w:r>
      <w:r>
        <w:rPr>
          <w:rFonts w:ascii="Times New Roman" w:hAnsi="Times New Roman" w:cs="Times New Roman"/>
          <w:lang w:val="en-US"/>
        </w:rPr>
        <w:t xml:space="preserve"> The original document, along with signature samples and seal imprints (if any), is certified by an authorized representative of the Bank</w:t>
      </w:r>
    </w:p>
  </w:footnote>
  <w:footnote w:id="10">
    <w:p w:rsidR="0002199B" w:rsidRDefault="006D0EAD">
      <w:pPr>
        <w:pStyle w:val="af"/>
        <w:jc w:val="both"/>
        <w:rPr>
          <w:rFonts w:ascii="Times New Roman" w:hAnsi="Times New Roman" w:cs="Times New Roman"/>
          <w:color w:val="FF0000"/>
          <w:lang w:val="en-US"/>
        </w:rPr>
      </w:pPr>
      <w:r>
        <w:rPr>
          <w:rStyle w:val="a3"/>
          <w:rFonts w:ascii="Times New Roman" w:hAnsi="Times New Roman" w:cs="Times New Roman"/>
        </w:rPr>
        <w:footnoteRef/>
      </w:r>
      <w:r>
        <w:rPr>
          <w:rFonts w:ascii="Times New Roman" w:hAnsi="Times New Roman" w:cs="Times New Roman"/>
          <w:lang w:val="en-US"/>
        </w:rPr>
        <w:t xml:space="preserve"> The origin</w:t>
      </w:r>
      <w:r>
        <w:rPr>
          <w:rFonts w:ascii="Times New Roman" w:hAnsi="Times New Roman" w:cs="Times New Roman"/>
          <w:lang w:val="en-US"/>
        </w:rPr>
        <w:t>al document, along with signature samples and seal imprints (if any), is certified by an authorized representative of the Bank</w:t>
      </w:r>
    </w:p>
  </w:footnote>
  <w:footnote w:id="11">
    <w:p w:rsidR="0002199B" w:rsidRDefault="006D0EAD">
      <w:pPr>
        <w:pStyle w:val="af"/>
        <w:jc w:val="both"/>
        <w:rPr>
          <w:rFonts w:ascii="Times New Roman" w:hAnsi="Times New Roman" w:cs="Times New Roman"/>
          <w:lang w:val="en-US"/>
        </w:rPr>
      </w:pPr>
      <w:r>
        <w:rPr>
          <w:rStyle w:val="a3"/>
        </w:rPr>
        <w:footnoteRef/>
      </w:r>
      <w:r>
        <w:rPr>
          <w:lang w:val="en-US"/>
        </w:rPr>
        <w:t xml:space="preserve"> </w:t>
      </w:r>
      <w:r>
        <w:rPr>
          <w:rFonts w:ascii="Times New Roman" w:hAnsi="Times New Roman" w:cs="Times New Roman"/>
          <w:lang w:val="en-US"/>
        </w:rPr>
        <w:t>The original document, along with signature samples and seal imprints (if any), is certified by an authorized representative of</w:t>
      </w:r>
      <w:r>
        <w:rPr>
          <w:rFonts w:ascii="Times New Roman" w:hAnsi="Times New Roman" w:cs="Times New Roman"/>
          <w:lang w:val="en-US"/>
        </w:rPr>
        <w:t xml:space="preserve"> the Bank</w:t>
      </w:r>
    </w:p>
    <w:p w:rsidR="0002199B" w:rsidRDefault="0002199B">
      <w:pPr>
        <w:pStyle w:val="af"/>
        <w:rPr>
          <w:lang w:val="en-US"/>
        </w:rPr>
      </w:pPr>
    </w:p>
  </w:footnote>
  <w:footnote w:id="12">
    <w:p w:rsidR="0002199B" w:rsidRDefault="006D0EAD">
      <w:pPr>
        <w:pStyle w:val="af"/>
        <w:jc w:val="both"/>
        <w:rPr>
          <w:rFonts w:ascii="Times New Roman" w:hAnsi="Times New Roman" w:cs="Times New Roman"/>
          <w:color w:val="FF0000"/>
          <w:lang w:val="en-US"/>
        </w:rPr>
      </w:pPr>
      <w:r>
        <w:rPr>
          <w:rStyle w:val="a3"/>
          <w:rFonts w:ascii="Times New Roman" w:hAnsi="Times New Roman" w:cs="Times New Roman"/>
        </w:rPr>
        <w:footnoteRef/>
      </w:r>
      <w:r>
        <w:rPr>
          <w:rFonts w:ascii="Times New Roman" w:hAnsi="Times New Roman" w:cs="Times New Roman"/>
          <w:lang w:val="en-US"/>
        </w:rPr>
        <w:t xml:space="preserve"> The original document, along with signature samples and seal imprints (if any), is certified by an authorized representative of the Bank</w:t>
      </w:r>
    </w:p>
  </w:footnote>
  <w:footnote w:id="13">
    <w:p w:rsidR="0002199B" w:rsidRDefault="006D0EAD">
      <w:pPr>
        <w:pStyle w:val="af"/>
        <w:jc w:val="both"/>
        <w:rPr>
          <w:rFonts w:ascii="Times New Roman" w:hAnsi="Times New Roman" w:cs="Times New Roman"/>
          <w:lang w:val="en-US"/>
        </w:rPr>
      </w:pPr>
      <w:r>
        <w:rPr>
          <w:rStyle w:val="a3"/>
          <w:rFonts w:ascii="Times New Roman" w:hAnsi="Times New Roman" w:cs="Times New Roman"/>
        </w:rPr>
        <w:footnoteRef/>
      </w:r>
      <w:r>
        <w:rPr>
          <w:rFonts w:ascii="Times New Roman" w:hAnsi="Times New Roman" w:cs="Times New Roman"/>
          <w:lang w:val="en-US"/>
        </w:rPr>
        <w:t xml:space="preserve"> The original document, along with signature samples and seal imprints (if any), is certified by an autho</w:t>
      </w:r>
      <w:r>
        <w:rPr>
          <w:rFonts w:ascii="Times New Roman" w:hAnsi="Times New Roman" w:cs="Times New Roman"/>
          <w:lang w:val="en-US"/>
        </w:rPr>
        <w:t>rized representative of the Bank</w:t>
      </w:r>
    </w:p>
  </w:footnote>
  <w:footnote w:id="14">
    <w:p w:rsidR="0002199B" w:rsidRDefault="006D0EAD">
      <w:pPr>
        <w:pStyle w:val="af"/>
        <w:jc w:val="both"/>
        <w:rPr>
          <w:rFonts w:ascii="Times New Roman" w:hAnsi="Times New Roman" w:cs="Times New Roman"/>
          <w:color w:val="FF0000"/>
          <w:lang w:val="en-US"/>
        </w:rPr>
      </w:pPr>
      <w:r>
        <w:rPr>
          <w:rStyle w:val="a3"/>
          <w:rFonts w:ascii="Times New Roman" w:hAnsi="Times New Roman" w:cs="Times New Roman"/>
        </w:rPr>
        <w:footnoteRef/>
      </w:r>
      <w:r>
        <w:rPr>
          <w:rFonts w:ascii="Times New Roman" w:hAnsi="Times New Roman" w:cs="Times New Roman"/>
          <w:lang w:val="en-US"/>
        </w:rPr>
        <w:t xml:space="preserve"> The original document, along with signature samples and seal imprints (if any), is certified by an authorized representative of the Bank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99B" w:rsidRDefault="006D0EAD">
    <w:pPr>
      <w:pStyle w:val="af1"/>
      <w:jc w:val="right"/>
      <w:rPr>
        <w:rFonts w:ascii="Times New Roman" w:eastAsia="Times New Roman" w:hAnsi="Times New Roman" w:cs="Times New Roman"/>
        <w:b/>
        <w:i/>
        <w:sz w:val="28"/>
        <w:szCs w:val="28"/>
        <w:lang w:val="en-US"/>
      </w:rPr>
    </w:pPr>
    <w:r>
      <w:rPr>
        <w:rFonts w:ascii="Times New Roman" w:hAnsi="Times New Roman" w:cs="Times New Roman"/>
        <w:b/>
        <w:i/>
        <w:sz w:val="28"/>
        <w:szCs w:val="28"/>
        <w:lang w:val="en-US"/>
      </w:rPr>
      <w:t>List of documents required for opening a bank account</w:t>
    </w:r>
  </w:p>
  <w:p w:rsidR="0002199B" w:rsidRDefault="006D0EAD">
    <w:pPr>
      <w:pStyle w:val="af1"/>
      <w:jc w:val="right"/>
      <w:rPr>
        <w:rFonts w:ascii="Times New Roman" w:eastAsia="Times New Roman" w:hAnsi="Times New Roman" w:cs="Times New Roman"/>
        <w:b/>
        <w:i/>
        <w:sz w:val="28"/>
        <w:szCs w:val="28"/>
        <w:lang w:val="en-US"/>
      </w:rPr>
    </w:pPr>
    <w:r>
      <w:rPr>
        <w:rFonts w:ascii="Times New Roman" w:eastAsia="Times New Roman" w:hAnsi="Times New Roman" w:cs="Times New Roman"/>
        <w:b/>
        <w:i/>
        <w:sz w:val="28"/>
        <w:szCs w:val="28"/>
        <w:lang w:val="en-US"/>
      </w:rPr>
      <w:t xml:space="preserve"> and conducting the client due diligence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C76D4"/>
    <w:multiLevelType w:val="multilevel"/>
    <w:tmpl w:val="2ADC7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E087176"/>
    <w:multiLevelType w:val="multilevel"/>
    <w:tmpl w:val="3E08717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C463323"/>
    <w:multiLevelType w:val="multilevel"/>
    <w:tmpl w:val="5C4633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09A0E23"/>
    <w:multiLevelType w:val="multilevel"/>
    <w:tmpl w:val="709A0E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ECD"/>
    <w:rsid w:val="0000141C"/>
    <w:rsid w:val="00001EC8"/>
    <w:rsid w:val="000024CB"/>
    <w:rsid w:val="00010A7E"/>
    <w:rsid w:val="0001373B"/>
    <w:rsid w:val="000141E3"/>
    <w:rsid w:val="000158A1"/>
    <w:rsid w:val="00015B4C"/>
    <w:rsid w:val="00020EAE"/>
    <w:rsid w:val="0002199B"/>
    <w:rsid w:val="000228BB"/>
    <w:rsid w:val="00022E1A"/>
    <w:rsid w:val="0003226E"/>
    <w:rsid w:val="00032337"/>
    <w:rsid w:val="00033FC9"/>
    <w:rsid w:val="00036665"/>
    <w:rsid w:val="00037776"/>
    <w:rsid w:val="000430E5"/>
    <w:rsid w:val="00043B04"/>
    <w:rsid w:val="00044647"/>
    <w:rsid w:val="00044BE5"/>
    <w:rsid w:val="00045FDF"/>
    <w:rsid w:val="0005080E"/>
    <w:rsid w:val="00052016"/>
    <w:rsid w:val="000521C6"/>
    <w:rsid w:val="000529A3"/>
    <w:rsid w:val="00056C14"/>
    <w:rsid w:val="00064C0F"/>
    <w:rsid w:val="00064C49"/>
    <w:rsid w:val="0006752A"/>
    <w:rsid w:val="00067CBA"/>
    <w:rsid w:val="00076FFF"/>
    <w:rsid w:val="00080A5C"/>
    <w:rsid w:val="000834D2"/>
    <w:rsid w:val="000842F7"/>
    <w:rsid w:val="000875A8"/>
    <w:rsid w:val="000915D1"/>
    <w:rsid w:val="000924C0"/>
    <w:rsid w:val="000929E8"/>
    <w:rsid w:val="00092FF1"/>
    <w:rsid w:val="00093147"/>
    <w:rsid w:val="000A20CD"/>
    <w:rsid w:val="000A2BA5"/>
    <w:rsid w:val="000A49F1"/>
    <w:rsid w:val="000A6209"/>
    <w:rsid w:val="000A7F15"/>
    <w:rsid w:val="000B000E"/>
    <w:rsid w:val="000B0E3D"/>
    <w:rsid w:val="000B21F2"/>
    <w:rsid w:val="000B2880"/>
    <w:rsid w:val="000B4ADB"/>
    <w:rsid w:val="000B4B86"/>
    <w:rsid w:val="000B7517"/>
    <w:rsid w:val="000B7CFD"/>
    <w:rsid w:val="000C1DFB"/>
    <w:rsid w:val="000C2EA1"/>
    <w:rsid w:val="000C3D84"/>
    <w:rsid w:val="000C5F86"/>
    <w:rsid w:val="000D73ED"/>
    <w:rsid w:val="000E0C9D"/>
    <w:rsid w:val="000E1062"/>
    <w:rsid w:val="000E2E0F"/>
    <w:rsid w:val="000E45C9"/>
    <w:rsid w:val="000E6190"/>
    <w:rsid w:val="000F0223"/>
    <w:rsid w:val="000F6B47"/>
    <w:rsid w:val="000F6FF0"/>
    <w:rsid w:val="000F7A67"/>
    <w:rsid w:val="00103CA7"/>
    <w:rsid w:val="00104EBC"/>
    <w:rsid w:val="001056F6"/>
    <w:rsid w:val="00111332"/>
    <w:rsid w:val="00114D14"/>
    <w:rsid w:val="00117A11"/>
    <w:rsid w:val="00117B64"/>
    <w:rsid w:val="00117C44"/>
    <w:rsid w:val="00120348"/>
    <w:rsid w:val="00121810"/>
    <w:rsid w:val="0012779F"/>
    <w:rsid w:val="00130B70"/>
    <w:rsid w:val="00131C75"/>
    <w:rsid w:val="00132C63"/>
    <w:rsid w:val="00136E48"/>
    <w:rsid w:val="00140F91"/>
    <w:rsid w:val="00141AF2"/>
    <w:rsid w:val="00143200"/>
    <w:rsid w:val="0014328F"/>
    <w:rsid w:val="00152B20"/>
    <w:rsid w:val="00155671"/>
    <w:rsid w:val="0016179E"/>
    <w:rsid w:val="00162289"/>
    <w:rsid w:val="001622D0"/>
    <w:rsid w:val="00163958"/>
    <w:rsid w:val="00170DAE"/>
    <w:rsid w:val="00170DC9"/>
    <w:rsid w:val="00170EFD"/>
    <w:rsid w:val="00171984"/>
    <w:rsid w:val="001723D5"/>
    <w:rsid w:val="00172410"/>
    <w:rsid w:val="00172486"/>
    <w:rsid w:val="00173194"/>
    <w:rsid w:val="0017475C"/>
    <w:rsid w:val="00180A6F"/>
    <w:rsid w:val="00181C40"/>
    <w:rsid w:val="00184433"/>
    <w:rsid w:val="001864D6"/>
    <w:rsid w:val="00186ECF"/>
    <w:rsid w:val="00190455"/>
    <w:rsid w:val="00190D6D"/>
    <w:rsid w:val="0019167E"/>
    <w:rsid w:val="001937A8"/>
    <w:rsid w:val="001939AC"/>
    <w:rsid w:val="001A2B09"/>
    <w:rsid w:val="001A6DB0"/>
    <w:rsid w:val="001B094C"/>
    <w:rsid w:val="001B5DE6"/>
    <w:rsid w:val="001C0235"/>
    <w:rsid w:val="001C09C5"/>
    <w:rsid w:val="001C4365"/>
    <w:rsid w:val="001C49A0"/>
    <w:rsid w:val="001C4E67"/>
    <w:rsid w:val="001C6CAE"/>
    <w:rsid w:val="001D1DBC"/>
    <w:rsid w:val="001D2258"/>
    <w:rsid w:val="001D440F"/>
    <w:rsid w:val="001D559E"/>
    <w:rsid w:val="001D60B6"/>
    <w:rsid w:val="001D6AE5"/>
    <w:rsid w:val="001E113C"/>
    <w:rsid w:val="001E29BA"/>
    <w:rsid w:val="001E627C"/>
    <w:rsid w:val="001E7479"/>
    <w:rsid w:val="001E7AFD"/>
    <w:rsid w:val="001F1E79"/>
    <w:rsid w:val="001F33A8"/>
    <w:rsid w:val="001F6B76"/>
    <w:rsid w:val="00202269"/>
    <w:rsid w:val="00202E3C"/>
    <w:rsid w:val="002042D4"/>
    <w:rsid w:val="00206130"/>
    <w:rsid w:val="002071C4"/>
    <w:rsid w:val="002126D7"/>
    <w:rsid w:val="00213240"/>
    <w:rsid w:val="0021369F"/>
    <w:rsid w:val="00217235"/>
    <w:rsid w:val="002203EF"/>
    <w:rsid w:val="0022156B"/>
    <w:rsid w:val="0022506C"/>
    <w:rsid w:val="002254DA"/>
    <w:rsid w:val="00225D26"/>
    <w:rsid w:val="00226B22"/>
    <w:rsid w:val="002401F4"/>
    <w:rsid w:val="00247AEB"/>
    <w:rsid w:val="00247BF6"/>
    <w:rsid w:val="00252780"/>
    <w:rsid w:val="00252C5A"/>
    <w:rsid w:val="00256E93"/>
    <w:rsid w:val="00257FD9"/>
    <w:rsid w:val="002613C5"/>
    <w:rsid w:val="0026258C"/>
    <w:rsid w:val="00262FB9"/>
    <w:rsid w:val="0026665D"/>
    <w:rsid w:val="00270852"/>
    <w:rsid w:val="00274EDA"/>
    <w:rsid w:val="00275951"/>
    <w:rsid w:val="00277F4F"/>
    <w:rsid w:val="00280E27"/>
    <w:rsid w:val="00282127"/>
    <w:rsid w:val="00282D65"/>
    <w:rsid w:val="00282ECE"/>
    <w:rsid w:val="002832C6"/>
    <w:rsid w:val="00284494"/>
    <w:rsid w:val="0028556F"/>
    <w:rsid w:val="00285A16"/>
    <w:rsid w:val="002868E5"/>
    <w:rsid w:val="00286D2A"/>
    <w:rsid w:val="00287344"/>
    <w:rsid w:val="0029273E"/>
    <w:rsid w:val="00293998"/>
    <w:rsid w:val="002A0066"/>
    <w:rsid w:val="002A075C"/>
    <w:rsid w:val="002A0BBD"/>
    <w:rsid w:val="002A3B1F"/>
    <w:rsid w:val="002A64D0"/>
    <w:rsid w:val="002A64D2"/>
    <w:rsid w:val="002B07DD"/>
    <w:rsid w:val="002B2B66"/>
    <w:rsid w:val="002B6471"/>
    <w:rsid w:val="002C20E6"/>
    <w:rsid w:val="002C439F"/>
    <w:rsid w:val="002C536A"/>
    <w:rsid w:val="002C6CA6"/>
    <w:rsid w:val="002D3D11"/>
    <w:rsid w:val="002D6EDA"/>
    <w:rsid w:val="002E3538"/>
    <w:rsid w:val="002E38FD"/>
    <w:rsid w:val="002E6F44"/>
    <w:rsid w:val="002E787A"/>
    <w:rsid w:val="002F03B4"/>
    <w:rsid w:val="002F080A"/>
    <w:rsid w:val="002F3882"/>
    <w:rsid w:val="002F635F"/>
    <w:rsid w:val="003044E9"/>
    <w:rsid w:val="00306524"/>
    <w:rsid w:val="00316879"/>
    <w:rsid w:val="003168E8"/>
    <w:rsid w:val="0032160E"/>
    <w:rsid w:val="00323CBF"/>
    <w:rsid w:val="00323DFF"/>
    <w:rsid w:val="0032686D"/>
    <w:rsid w:val="00336144"/>
    <w:rsid w:val="003370EC"/>
    <w:rsid w:val="0034003F"/>
    <w:rsid w:val="003436FB"/>
    <w:rsid w:val="00344568"/>
    <w:rsid w:val="00346B95"/>
    <w:rsid w:val="00352849"/>
    <w:rsid w:val="00356759"/>
    <w:rsid w:val="0035688F"/>
    <w:rsid w:val="00364D65"/>
    <w:rsid w:val="00365989"/>
    <w:rsid w:val="00365B77"/>
    <w:rsid w:val="00367FA5"/>
    <w:rsid w:val="003717C3"/>
    <w:rsid w:val="00371CCA"/>
    <w:rsid w:val="00371F72"/>
    <w:rsid w:val="00372F4B"/>
    <w:rsid w:val="00373757"/>
    <w:rsid w:val="0037433C"/>
    <w:rsid w:val="00380CC9"/>
    <w:rsid w:val="00383C73"/>
    <w:rsid w:val="00384962"/>
    <w:rsid w:val="00387DD3"/>
    <w:rsid w:val="00391F1D"/>
    <w:rsid w:val="00393393"/>
    <w:rsid w:val="003A1AB5"/>
    <w:rsid w:val="003B1885"/>
    <w:rsid w:val="003B2C1F"/>
    <w:rsid w:val="003B3F5D"/>
    <w:rsid w:val="003B5312"/>
    <w:rsid w:val="003C1006"/>
    <w:rsid w:val="003C13BC"/>
    <w:rsid w:val="003C3973"/>
    <w:rsid w:val="003C459B"/>
    <w:rsid w:val="003C56D8"/>
    <w:rsid w:val="003D6A5A"/>
    <w:rsid w:val="003D7D66"/>
    <w:rsid w:val="003E0B50"/>
    <w:rsid w:val="003E2244"/>
    <w:rsid w:val="003E22B1"/>
    <w:rsid w:val="003E528D"/>
    <w:rsid w:val="003F238C"/>
    <w:rsid w:val="00400A2D"/>
    <w:rsid w:val="00403A1A"/>
    <w:rsid w:val="00404886"/>
    <w:rsid w:val="00404A87"/>
    <w:rsid w:val="00407FE3"/>
    <w:rsid w:val="00411467"/>
    <w:rsid w:val="0041303F"/>
    <w:rsid w:val="00413EDE"/>
    <w:rsid w:val="0041448C"/>
    <w:rsid w:val="00420CEE"/>
    <w:rsid w:val="00422CB8"/>
    <w:rsid w:val="00423D65"/>
    <w:rsid w:val="00425809"/>
    <w:rsid w:val="00430E0C"/>
    <w:rsid w:val="004329D3"/>
    <w:rsid w:val="00433DD4"/>
    <w:rsid w:val="0043541A"/>
    <w:rsid w:val="00435F72"/>
    <w:rsid w:val="00437AE0"/>
    <w:rsid w:val="00445CC4"/>
    <w:rsid w:val="0045050A"/>
    <w:rsid w:val="004553B2"/>
    <w:rsid w:val="00457752"/>
    <w:rsid w:val="00462220"/>
    <w:rsid w:val="0046742F"/>
    <w:rsid w:val="00470C28"/>
    <w:rsid w:val="00474AD6"/>
    <w:rsid w:val="00475663"/>
    <w:rsid w:val="00476B45"/>
    <w:rsid w:val="00481875"/>
    <w:rsid w:val="00481BAE"/>
    <w:rsid w:val="00481DC7"/>
    <w:rsid w:val="004956CD"/>
    <w:rsid w:val="00495B8E"/>
    <w:rsid w:val="00496B69"/>
    <w:rsid w:val="00497387"/>
    <w:rsid w:val="004A285D"/>
    <w:rsid w:val="004A496C"/>
    <w:rsid w:val="004B16D3"/>
    <w:rsid w:val="004B39CF"/>
    <w:rsid w:val="004B3F31"/>
    <w:rsid w:val="004B574B"/>
    <w:rsid w:val="004B5B87"/>
    <w:rsid w:val="004B61D4"/>
    <w:rsid w:val="004C541B"/>
    <w:rsid w:val="004C6DF5"/>
    <w:rsid w:val="004D1514"/>
    <w:rsid w:val="004E345C"/>
    <w:rsid w:val="004E3BBB"/>
    <w:rsid w:val="004E48A8"/>
    <w:rsid w:val="004E7E63"/>
    <w:rsid w:val="004F218C"/>
    <w:rsid w:val="004F2F4E"/>
    <w:rsid w:val="004F6DC4"/>
    <w:rsid w:val="004F7237"/>
    <w:rsid w:val="00501E42"/>
    <w:rsid w:val="00504283"/>
    <w:rsid w:val="00507F0B"/>
    <w:rsid w:val="00510BCF"/>
    <w:rsid w:val="005117BE"/>
    <w:rsid w:val="005117F6"/>
    <w:rsid w:val="00512A1C"/>
    <w:rsid w:val="00512BA2"/>
    <w:rsid w:val="005159EE"/>
    <w:rsid w:val="00516027"/>
    <w:rsid w:val="00516248"/>
    <w:rsid w:val="00516D98"/>
    <w:rsid w:val="00517078"/>
    <w:rsid w:val="005213FD"/>
    <w:rsid w:val="005316AD"/>
    <w:rsid w:val="005341A4"/>
    <w:rsid w:val="0054092F"/>
    <w:rsid w:val="005424D6"/>
    <w:rsid w:val="00547955"/>
    <w:rsid w:val="00551BA9"/>
    <w:rsid w:val="00551DF0"/>
    <w:rsid w:val="00552D4B"/>
    <w:rsid w:val="005553AD"/>
    <w:rsid w:val="005562EB"/>
    <w:rsid w:val="005571A0"/>
    <w:rsid w:val="00572DE6"/>
    <w:rsid w:val="00575131"/>
    <w:rsid w:val="00576BA1"/>
    <w:rsid w:val="00577303"/>
    <w:rsid w:val="0057781B"/>
    <w:rsid w:val="005817E7"/>
    <w:rsid w:val="00583271"/>
    <w:rsid w:val="00592256"/>
    <w:rsid w:val="00593CF2"/>
    <w:rsid w:val="00596144"/>
    <w:rsid w:val="0059641E"/>
    <w:rsid w:val="00596B14"/>
    <w:rsid w:val="005A019C"/>
    <w:rsid w:val="005A0DB8"/>
    <w:rsid w:val="005A1982"/>
    <w:rsid w:val="005A3CA3"/>
    <w:rsid w:val="005A4A01"/>
    <w:rsid w:val="005A56B6"/>
    <w:rsid w:val="005A5F13"/>
    <w:rsid w:val="005B020A"/>
    <w:rsid w:val="005B6C89"/>
    <w:rsid w:val="005B79C0"/>
    <w:rsid w:val="005B7F90"/>
    <w:rsid w:val="005C337D"/>
    <w:rsid w:val="005C51FD"/>
    <w:rsid w:val="005F0505"/>
    <w:rsid w:val="005F1502"/>
    <w:rsid w:val="005F26D3"/>
    <w:rsid w:val="005F2C24"/>
    <w:rsid w:val="005F78BF"/>
    <w:rsid w:val="00604630"/>
    <w:rsid w:val="00606190"/>
    <w:rsid w:val="00606E8F"/>
    <w:rsid w:val="00612570"/>
    <w:rsid w:val="006158F9"/>
    <w:rsid w:val="00621E02"/>
    <w:rsid w:val="00623561"/>
    <w:rsid w:val="00623F17"/>
    <w:rsid w:val="006246F8"/>
    <w:rsid w:val="006258C6"/>
    <w:rsid w:val="00625F1C"/>
    <w:rsid w:val="00630C6A"/>
    <w:rsid w:val="00632287"/>
    <w:rsid w:val="0063309F"/>
    <w:rsid w:val="00633562"/>
    <w:rsid w:val="00635413"/>
    <w:rsid w:val="006369A5"/>
    <w:rsid w:val="006379FB"/>
    <w:rsid w:val="00641061"/>
    <w:rsid w:val="00643BB7"/>
    <w:rsid w:val="00645D3D"/>
    <w:rsid w:val="00652C20"/>
    <w:rsid w:val="00652DD9"/>
    <w:rsid w:val="00653479"/>
    <w:rsid w:val="006556E0"/>
    <w:rsid w:val="00660ECD"/>
    <w:rsid w:val="006633D1"/>
    <w:rsid w:val="006639AB"/>
    <w:rsid w:val="00664147"/>
    <w:rsid w:val="006648EE"/>
    <w:rsid w:val="00667724"/>
    <w:rsid w:val="00667BE8"/>
    <w:rsid w:val="00670276"/>
    <w:rsid w:val="00670641"/>
    <w:rsid w:val="00670C44"/>
    <w:rsid w:val="006730CA"/>
    <w:rsid w:val="00673804"/>
    <w:rsid w:val="00676F9C"/>
    <w:rsid w:val="00677BA1"/>
    <w:rsid w:val="0068002D"/>
    <w:rsid w:val="00683CDA"/>
    <w:rsid w:val="00685481"/>
    <w:rsid w:val="0069310E"/>
    <w:rsid w:val="00695307"/>
    <w:rsid w:val="006959E7"/>
    <w:rsid w:val="006A111C"/>
    <w:rsid w:val="006A130E"/>
    <w:rsid w:val="006A2866"/>
    <w:rsid w:val="006B1120"/>
    <w:rsid w:val="006B580C"/>
    <w:rsid w:val="006B6A40"/>
    <w:rsid w:val="006C0CCD"/>
    <w:rsid w:val="006C726F"/>
    <w:rsid w:val="006D0EAD"/>
    <w:rsid w:val="006D2F8E"/>
    <w:rsid w:val="006D5869"/>
    <w:rsid w:val="006E288D"/>
    <w:rsid w:val="006E4125"/>
    <w:rsid w:val="006E4863"/>
    <w:rsid w:val="006E5D12"/>
    <w:rsid w:val="006F0A65"/>
    <w:rsid w:val="006F0AE0"/>
    <w:rsid w:val="006F10E8"/>
    <w:rsid w:val="006F55AD"/>
    <w:rsid w:val="006F6110"/>
    <w:rsid w:val="00700154"/>
    <w:rsid w:val="00701124"/>
    <w:rsid w:val="0070334B"/>
    <w:rsid w:val="007077BD"/>
    <w:rsid w:val="00707A50"/>
    <w:rsid w:val="0071348A"/>
    <w:rsid w:val="00713A9B"/>
    <w:rsid w:val="007173AE"/>
    <w:rsid w:val="0071782C"/>
    <w:rsid w:val="007208EA"/>
    <w:rsid w:val="00723BA5"/>
    <w:rsid w:val="007317AB"/>
    <w:rsid w:val="0073713C"/>
    <w:rsid w:val="00740BB8"/>
    <w:rsid w:val="007438C6"/>
    <w:rsid w:val="00745346"/>
    <w:rsid w:val="00745BA9"/>
    <w:rsid w:val="00747559"/>
    <w:rsid w:val="007478DA"/>
    <w:rsid w:val="00750A78"/>
    <w:rsid w:val="007525A0"/>
    <w:rsid w:val="007600DA"/>
    <w:rsid w:val="00760F9A"/>
    <w:rsid w:val="007626DB"/>
    <w:rsid w:val="00762831"/>
    <w:rsid w:val="007650AA"/>
    <w:rsid w:val="00770C81"/>
    <w:rsid w:val="00772BFE"/>
    <w:rsid w:val="0077359F"/>
    <w:rsid w:val="007736C3"/>
    <w:rsid w:val="00775EB2"/>
    <w:rsid w:val="00777BDE"/>
    <w:rsid w:val="00781082"/>
    <w:rsid w:val="00783343"/>
    <w:rsid w:val="0078624D"/>
    <w:rsid w:val="007956D9"/>
    <w:rsid w:val="007A5A7F"/>
    <w:rsid w:val="007B25AA"/>
    <w:rsid w:val="007B2EA2"/>
    <w:rsid w:val="007B535D"/>
    <w:rsid w:val="007B64E3"/>
    <w:rsid w:val="007C29DE"/>
    <w:rsid w:val="007C398B"/>
    <w:rsid w:val="007C51DA"/>
    <w:rsid w:val="007C7A96"/>
    <w:rsid w:val="007C7DAE"/>
    <w:rsid w:val="007D5626"/>
    <w:rsid w:val="007D7690"/>
    <w:rsid w:val="007E1F22"/>
    <w:rsid w:val="007E4967"/>
    <w:rsid w:val="007E5059"/>
    <w:rsid w:val="007E570D"/>
    <w:rsid w:val="007F13AA"/>
    <w:rsid w:val="007F283A"/>
    <w:rsid w:val="007F4149"/>
    <w:rsid w:val="007F6720"/>
    <w:rsid w:val="007F77E5"/>
    <w:rsid w:val="00800B7F"/>
    <w:rsid w:val="00801BBE"/>
    <w:rsid w:val="00807A25"/>
    <w:rsid w:val="00812288"/>
    <w:rsid w:val="00812955"/>
    <w:rsid w:val="00814B46"/>
    <w:rsid w:val="0081617C"/>
    <w:rsid w:val="008162AF"/>
    <w:rsid w:val="00816D45"/>
    <w:rsid w:val="00817C22"/>
    <w:rsid w:val="00820E47"/>
    <w:rsid w:val="008260FF"/>
    <w:rsid w:val="00827533"/>
    <w:rsid w:val="00827621"/>
    <w:rsid w:val="0082779D"/>
    <w:rsid w:val="00835E43"/>
    <w:rsid w:val="00840005"/>
    <w:rsid w:val="00842A3F"/>
    <w:rsid w:val="0084330D"/>
    <w:rsid w:val="00843763"/>
    <w:rsid w:val="0084471C"/>
    <w:rsid w:val="00852EB9"/>
    <w:rsid w:val="008625EE"/>
    <w:rsid w:val="0086457A"/>
    <w:rsid w:val="00864CD2"/>
    <w:rsid w:val="00866682"/>
    <w:rsid w:val="00866E37"/>
    <w:rsid w:val="00870A87"/>
    <w:rsid w:val="00870B0F"/>
    <w:rsid w:val="00872C32"/>
    <w:rsid w:val="00874F0F"/>
    <w:rsid w:val="0087667D"/>
    <w:rsid w:val="00877BDB"/>
    <w:rsid w:val="008801D1"/>
    <w:rsid w:val="008807E5"/>
    <w:rsid w:val="0088123C"/>
    <w:rsid w:val="00891E5D"/>
    <w:rsid w:val="00892FAB"/>
    <w:rsid w:val="008936B7"/>
    <w:rsid w:val="0089787D"/>
    <w:rsid w:val="008A3138"/>
    <w:rsid w:val="008A3523"/>
    <w:rsid w:val="008A71CA"/>
    <w:rsid w:val="008A77E0"/>
    <w:rsid w:val="008B0584"/>
    <w:rsid w:val="008B34EC"/>
    <w:rsid w:val="008C18A2"/>
    <w:rsid w:val="008C4DBB"/>
    <w:rsid w:val="008D00D0"/>
    <w:rsid w:val="008D02D5"/>
    <w:rsid w:val="008D6F5E"/>
    <w:rsid w:val="008D6F9D"/>
    <w:rsid w:val="008D7E16"/>
    <w:rsid w:val="008E1C76"/>
    <w:rsid w:val="008E354C"/>
    <w:rsid w:val="008E3F60"/>
    <w:rsid w:val="008E5E43"/>
    <w:rsid w:val="008F6DBE"/>
    <w:rsid w:val="00907E27"/>
    <w:rsid w:val="00910D66"/>
    <w:rsid w:val="00910F74"/>
    <w:rsid w:val="00911CD9"/>
    <w:rsid w:val="00913598"/>
    <w:rsid w:val="00915053"/>
    <w:rsid w:val="00916A66"/>
    <w:rsid w:val="00921B05"/>
    <w:rsid w:val="0092271C"/>
    <w:rsid w:val="009235D4"/>
    <w:rsid w:val="009236D3"/>
    <w:rsid w:val="0092468D"/>
    <w:rsid w:val="00931EAC"/>
    <w:rsid w:val="00935C28"/>
    <w:rsid w:val="00937347"/>
    <w:rsid w:val="00950C19"/>
    <w:rsid w:val="00951AC7"/>
    <w:rsid w:val="00953B15"/>
    <w:rsid w:val="009551B6"/>
    <w:rsid w:val="00963AB2"/>
    <w:rsid w:val="00967413"/>
    <w:rsid w:val="009679E1"/>
    <w:rsid w:val="00967AE3"/>
    <w:rsid w:val="00972AB6"/>
    <w:rsid w:val="00972BC6"/>
    <w:rsid w:val="00972CA5"/>
    <w:rsid w:val="00977375"/>
    <w:rsid w:val="00982864"/>
    <w:rsid w:val="009853BB"/>
    <w:rsid w:val="0099541F"/>
    <w:rsid w:val="00996103"/>
    <w:rsid w:val="00996840"/>
    <w:rsid w:val="00997104"/>
    <w:rsid w:val="00997CAA"/>
    <w:rsid w:val="009A1D9A"/>
    <w:rsid w:val="009A2959"/>
    <w:rsid w:val="009A3E1C"/>
    <w:rsid w:val="009A453A"/>
    <w:rsid w:val="009A52AB"/>
    <w:rsid w:val="009A5730"/>
    <w:rsid w:val="009B0F9C"/>
    <w:rsid w:val="009B7CA7"/>
    <w:rsid w:val="009C0106"/>
    <w:rsid w:val="009C0231"/>
    <w:rsid w:val="009C38E8"/>
    <w:rsid w:val="009C4A33"/>
    <w:rsid w:val="009C7C86"/>
    <w:rsid w:val="009D4AED"/>
    <w:rsid w:val="009D5AB3"/>
    <w:rsid w:val="009E0235"/>
    <w:rsid w:val="009E21A1"/>
    <w:rsid w:val="009E3248"/>
    <w:rsid w:val="009F086B"/>
    <w:rsid w:val="009F20E6"/>
    <w:rsid w:val="009F291D"/>
    <w:rsid w:val="009F36E0"/>
    <w:rsid w:val="00A0247C"/>
    <w:rsid w:val="00A029C3"/>
    <w:rsid w:val="00A02CB7"/>
    <w:rsid w:val="00A02DBE"/>
    <w:rsid w:val="00A02EA5"/>
    <w:rsid w:val="00A04CA9"/>
    <w:rsid w:val="00A06F52"/>
    <w:rsid w:val="00A144B2"/>
    <w:rsid w:val="00A15159"/>
    <w:rsid w:val="00A23810"/>
    <w:rsid w:val="00A27335"/>
    <w:rsid w:val="00A27C4F"/>
    <w:rsid w:val="00A30472"/>
    <w:rsid w:val="00A330ED"/>
    <w:rsid w:val="00A35304"/>
    <w:rsid w:val="00A402A3"/>
    <w:rsid w:val="00A41105"/>
    <w:rsid w:val="00A421CA"/>
    <w:rsid w:val="00A42244"/>
    <w:rsid w:val="00A4632E"/>
    <w:rsid w:val="00A55F10"/>
    <w:rsid w:val="00A561D6"/>
    <w:rsid w:val="00A56693"/>
    <w:rsid w:val="00A60AB5"/>
    <w:rsid w:val="00A61B4D"/>
    <w:rsid w:val="00A62CC4"/>
    <w:rsid w:val="00A63B64"/>
    <w:rsid w:val="00A664D6"/>
    <w:rsid w:val="00A6668C"/>
    <w:rsid w:val="00A676CC"/>
    <w:rsid w:val="00A719B5"/>
    <w:rsid w:val="00A71BF4"/>
    <w:rsid w:val="00A73D29"/>
    <w:rsid w:val="00A828E0"/>
    <w:rsid w:val="00A917BD"/>
    <w:rsid w:val="00A92515"/>
    <w:rsid w:val="00A93BD6"/>
    <w:rsid w:val="00A94221"/>
    <w:rsid w:val="00A97656"/>
    <w:rsid w:val="00AA081F"/>
    <w:rsid w:val="00AA2570"/>
    <w:rsid w:val="00AA2619"/>
    <w:rsid w:val="00AA2F83"/>
    <w:rsid w:val="00AA481F"/>
    <w:rsid w:val="00AA68BB"/>
    <w:rsid w:val="00AA78B9"/>
    <w:rsid w:val="00AA7B60"/>
    <w:rsid w:val="00AB2A54"/>
    <w:rsid w:val="00AB2A5F"/>
    <w:rsid w:val="00AB7A97"/>
    <w:rsid w:val="00AC35D3"/>
    <w:rsid w:val="00AC44E0"/>
    <w:rsid w:val="00AC552C"/>
    <w:rsid w:val="00AC6BC1"/>
    <w:rsid w:val="00AD2924"/>
    <w:rsid w:val="00AD5319"/>
    <w:rsid w:val="00AD6AE2"/>
    <w:rsid w:val="00AD7C4F"/>
    <w:rsid w:val="00AE02DE"/>
    <w:rsid w:val="00AE0990"/>
    <w:rsid w:val="00AE0B3D"/>
    <w:rsid w:val="00AF46F9"/>
    <w:rsid w:val="00AF6115"/>
    <w:rsid w:val="00B0231D"/>
    <w:rsid w:val="00B105DD"/>
    <w:rsid w:val="00B1427D"/>
    <w:rsid w:val="00B1455E"/>
    <w:rsid w:val="00B14E50"/>
    <w:rsid w:val="00B17900"/>
    <w:rsid w:val="00B2291D"/>
    <w:rsid w:val="00B23294"/>
    <w:rsid w:val="00B23A3D"/>
    <w:rsid w:val="00B244D5"/>
    <w:rsid w:val="00B25B5F"/>
    <w:rsid w:val="00B25F25"/>
    <w:rsid w:val="00B26482"/>
    <w:rsid w:val="00B27639"/>
    <w:rsid w:val="00B323CF"/>
    <w:rsid w:val="00B34B1D"/>
    <w:rsid w:val="00B34C7E"/>
    <w:rsid w:val="00B3781C"/>
    <w:rsid w:val="00B50EE9"/>
    <w:rsid w:val="00B53459"/>
    <w:rsid w:val="00B57597"/>
    <w:rsid w:val="00B61D16"/>
    <w:rsid w:val="00B626A3"/>
    <w:rsid w:val="00B6591D"/>
    <w:rsid w:val="00B67593"/>
    <w:rsid w:val="00B70588"/>
    <w:rsid w:val="00B74B5B"/>
    <w:rsid w:val="00B75197"/>
    <w:rsid w:val="00B75DC7"/>
    <w:rsid w:val="00B76250"/>
    <w:rsid w:val="00B7743E"/>
    <w:rsid w:val="00B820CD"/>
    <w:rsid w:val="00B83B3D"/>
    <w:rsid w:val="00B85505"/>
    <w:rsid w:val="00B85514"/>
    <w:rsid w:val="00B87BA2"/>
    <w:rsid w:val="00B9067D"/>
    <w:rsid w:val="00B90FDA"/>
    <w:rsid w:val="00B917F3"/>
    <w:rsid w:val="00B92368"/>
    <w:rsid w:val="00B93DD9"/>
    <w:rsid w:val="00B9694F"/>
    <w:rsid w:val="00BA4B77"/>
    <w:rsid w:val="00BA659B"/>
    <w:rsid w:val="00BB198E"/>
    <w:rsid w:val="00BB6296"/>
    <w:rsid w:val="00BB7948"/>
    <w:rsid w:val="00BC1D88"/>
    <w:rsid w:val="00BC34D9"/>
    <w:rsid w:val="00BC34F1"/>
    <w:rsid w:val="00BC374F"/>
    <w:rsid w:val="00BC4350"/>
    <w:rsid w:val="00BC66DA"/>
    <w:rsid w:val="00BC724A"/>
    <w:rsid w:val="00BD0D2D"/>
    <w:rsid w:val="00BD4D04"/>
    <w:rsid w:val="00BD7026"/>
    <w:rsid w:val="00BD78C4"/>
    <w:rsid w:val="00BD7F5D"/>
    <w:rsid w:val="00BE01CB"/>
    <w:rsid w:val="00BE0462"/>
    <w:rsid w:val="00BE12CB"/>
    <w:rsid w:val="00BE57C0"/>
    <w:rsid w:val="00BE7F04"/>
    <w:rsid w:val="00BF153B"/>
    <w:rsid w:val="00BF168B"/>
    <w:rsid w:val="00BF294E"/>
    <w:rsid w:val="00BF4CF3"/>
    <w:rsid w:val="00BF4F97"/>
    <w:rsid w:val="00BF7E7F"/>
    <w:rsid w:val="00C020CE"/>
    <w:rsid w:val="00C045DA"/>
    <w:rsid w:val="00C06162"/>
    <w:rsid w:val="00C07E79"/>
    <w:rsid w:val="00C13B17"/>
    <w:rsid w:val="00C1499D"/>
    <w:rsid w:val="00C217A0"/>
    <w:rsid w:val="00C2396E"/>
    <w:rsid w:val="00C261E3"/>
    <w:rsid w:val="00C30A11"/>
    <w:rsid w:val="00C330A6"/>
    <w:rsid w:val="00C36711"/>
    <w:rsid w:val="00C40663"/>
    <w:rsid w:val="00C40AE7"/>
    <w:rsid w:val="00C448C7"/>
    <w:rsid w:val="00C45209"/>
    <w:rsid w:val="00C50E77"/>
    <w:rsid w:val="00C532C1"/>
    <w:rsid w:val="00C53E91"/>
    <w:rsid w:val="00C5484A"/>
    <w:rsid w:val="00C56B7C"/>
    <w:rsid w:val="00C638A8"/>
    <w:rsid w:val="00C65C95"/>
    <w:rsid w:val="00C65FCD"/>
    <w:rsid w:val="00C66A4D"/>
    <w:rsid w:val="00C7094C"/>
    <w:rsid w:val="00C7596C"/>
    <w:rsid w:val="00C800A1"/>
    <w:rsid w:val="00C818CD"/>
    <w:rsid w:val="00C8270A"/>
    <w:rsid w:val="00C84AC0"/>
    <w:rsid w:val="00C86E94"/>
    <w:rsid w:val="00C93004"/>
    <w:rsid w:val="00C93458"/>
    <w:rsid w:val="00C937EB"/>
    <w:rsid w:val="00CA042F"/>
    <w:rsid w:val="00CA7090"/>
    <w:rsid w:val="00CA740C"/>
    <w:rsid w:val="00CB232B"/>
    <w:rsid w:val="00CB43E8"/>
    <w:rsid w:val="00CB6C24"/>
    <w:rsid w:val="00CC0FF8"/>
    <w:rsid w:val="00CC120D"/>
    <w:rsid w:val="00CC3B78"/>
    <w:rsid w:val="00CC4A0B"/>
    <w:rsid w:val="00CC5950"/>
    <w:rsid w:val="00CD1981"/>
    <w:rsid w:val="00CD2D62"/>
    <w:rsid w:val="00CE15A6"/>
    <w:rsid w:val="00CE1BF6"/>
    <w:rsid w:val="00CE3625"/>
    <w:rsid w:val="00CF5184"/>
    <w:rsid w:val="00CF7D3C"/>
    <w:rsid w:val="00D00161"/>
    <w:rsid w:val="00D01049"/>
    <w:rsid w:val="00D056D0"/>
    <w:rsid w:val="00D06E3F"/>
    <w:rsid w:val="00D071AB"/>
    <w:rsid w:val="00D13DEA"/>
    <w:rsid w:val="00D146F1"/>
    <w:rsid w:val="00D148C7"/>
    <w:rsid w:val="00D1594E"/>
    <w:rsid w:val="00D15DD4"/>
    <w:rsid w:val="00D1771D"/>
    <w:rsid w:val="00D21361"/>
    <w:rsid w:val="00D26583"/>
    <w:rsid w:val="00D32B76"/>
    <w:rsid w:val="00D358AB"/>
    <w:rsid w:val="00D41C7C"/>
    <w:rsid w:val="00D424A2"/>
    <w:rsid w:val="00D4578F"/>
    <w:rsid w:val="00D46B08"/>
    <w:rsid w:val="00D5096C"/>
    <w:rsid w:val="00D51E1D"/>
    <w:rsid w:val="00D53E62"/>
    <w:rsid w:val="00D54C3F"/>
    <w:rsid w:val="00D55E73"/>
    <w:rsid w:val="00D561E5"/>
    <w:rsid w:val="00D57572"/>
    <w:rsid w:val="00D60BE4"/>
    <w:rsid w:val="00D61044"/>
    <w:rsid w:val="00D610A7"/>
    <w:rsid w:val="00D6422E"/>
    <w:rsid w:val="00D66CC5"/>
    <w:rsid w:val="00D716E5"/>
    <w:rsid w:val="00D7295B"/>
    <w:rsid w:val="00D748B5"/>
    <w:rsid w:val="00D757D8"/>
    <w:rsid w:val="00D77510"/>
    <w:rsid w:val="00D80716"/>
    <w:rsid w:val="00D80F9C"/>
    <w:rsid w:val="00D820E5"/>
    <w:rsid w:val="00D84831"/>
    <w:rsid w:val="00D84D7A"/>
    <w:rsid w:val="00D91927"/>
    <w:rsid w:val="00D93420"/>
    <w:rsid w:val="00D95473"/>
    <w:rsid w:val="00D95CCC"/>
    <w:rsid w:val="00D96827"/>
    <w:rsid w:val="00D96B01"/>
    <w:rsid w:val="00D96F0B"/>
    <w:rsid w:val="00D9715A"/>
    <w:rsid w:val="00D97BFF"/>
    <w:rsid w:val="00DA06AA"/>
    <w:rsid w:val="00DA0F4E"/>
    <w:rsid w:val="00DA4B57"/>
    <w:rsid w:val="00DA51B9"/>
    <w:rsid w:val="00DB3114"/>
    <w:rsid w:val="00DB318B"/>
    <w:rsid w:val="00DB49AB"/>
    <w:rsid w:val="00DB4E96"/>
    <w:rsid w:val="00DB569F"/>
    <w:rsid w:val="00DB7B3F"/>
    <w:rsid w:val="00DC1A02"/>
    <w:rsid w:val="00DD35F5"/>
    <w:rsid w:val="00DD475D"/>
    <w:rsid w:val="00DD5258"/>
    <w:rsid w:val="00DD544D"/>
    <w:rsid w:val="00DD6A4F"/>
    <w:rsid w:val="00DE147C"/>
    <w:rsid w:val="00DE2CAA"/>
    <w:rsid w:val="00DE3DBB"/>
    <w:rsid w:val="00DE4A93"/>
    <w:rsid w:val="00DE5A40"/>
    <w:rsid w:val="00DE621A"/>
    <w:rsid w:val="00DE6EAF"/>
    <w:rsid w:val="00DE7716"/>
    <w:rsid w:val="00DF1197"/>
    <w:rsid w:val="00DF393B"/>
    <w:rsid w:val="00DF4B4F"/>
    <w:rsid w:val="00DF53BE"/>
    <w:rsid w:val="00DF5D32"/>
    <w:rsid w:val="00DF7307"/>
    <w:rsid w:val="00E01C24"/>
    <w:rsid w:val="00E0396C"/>
    <w:rsid w:val="00E13558"/>
    <w:rsid w:val="00E1635B"/>
    <w:rsid w:val="00E1674A"/>
    <w:rsid w:val="00E21DA8"/>
    <w:rsid w:val="00E25D28"/>
    <w:rsid w:val="00E2634C"/>
    <w:rsid w:val="00E26B10"/>
    <w:rsid w:val="00E30B4C"/>
    <w:rsid w:val="00E3205D"/>
    <w:rsid w:val="00E32CFA"/>
    <w:rsid w:val="00E32F11"/>
    <w:rsid w:val="00E33EE6"/>
    <w:rsid w:val="00E40340"/>
    <w:rsid w:val="00E42D7F"/>
    <w:rsid w:val="00E45ACD"/>
    <w:rsid w:val="00E50074"/>
    <w:rsid w:val="00E57436"/>
    <w:rsid w:val="00E61C45"/>
    <w:rsid w:val="00E63CD1"/>
    <w:rsid w:val="00E64833"/>
    <w:rsid w:val="00E64EF7"/>
    <w:rsid w:val="00E67F1E"/>
    <w:rsid w:val="00E7125C"/>
    <w:rsid w:val="00E71CE3"/>
    <w:rsid w:val="00E74664"/>
    <w:rsid w:val="00E82E26"/>
    <w:rsid w:val="00E8530F"/>
    <w:rsid w:val="00E85D6E"/>
    <w:rsid w:val="00E87375"/>
    <w:rsid w:val="00E90D22"/>
    <w:rsid w:val="00E95E35"/>
    <w:rsid w:val="00EA3E81"/>
    <w:rsid w:val="00EA3FD7"/>
    <w:rsid w:val="00EA5D27"/>
    <w:rsid w:val="00EA6147"/>
    <w:rsid w:val="00EA6444"/>
    <w:rsid w:val="00EB1498"/>
    <w:rsid w:val="00EB4266"/>
    <w:rsid w:val="00EC3B38"/>
    <w:rsid w:val="00EC6CD9"/>
    <w:rsid w:val="00ED1204"/>
    <w:rsid w:val="00ED54F8"/>
    <w:rsid w:val="00ED6A3C"/>
    <w:rsid w:val="00ED6E63"/>
    <w:rsid w:val="00ED75DF"/>
    <w:rsid w:val="00ED7D4E"/>
    <w:rsid w:val="00EE1D47"/>
    <w:rsid w:val="00EE38C3"/>
    <w:rsid w:val="00EE457F"/>
    <w:rsid w:val="00EF53A8"/>
    <w:rsid w:val="00F003CA"/>
    <w:rsid w:val="00F03342"/>
    <w:rsid w:val="00F044DF"/>
    <w:rsid w:val="00F05A45"/>
    <w:rsid w:val="00F05A76"/>
    <w:rsid w:val="00F067E6"/>
    <w:rsid w:val="00F10FCA"/>
    <w:rsid w:val="00F13A3B"/>
    <w:rsid w:val="00F141AE"/>
    <w:rsid w:val="00F16D70"/>
    <w:rsid w:val="00F171D2"/>
    <w:rsid w:val="00F21EDE"/>
    <w:rsid w:val="00F24015"/>
    <w:rsid w:val="00F255D8"/>
    <w:rsid w:val="00F33424"/>
    <w:rsid w:val="00F35D11"/>
    <w:rsid w:val="00F37887"/>
    <w:rsid w:val="00F43D3C"/>
    <w:rsid w:val="00F45C90"/>
    <w:rsid w:val="00F46699"/>
    <w:rsid w:val="00F46CC0"/>
    <w:rsid w:val="00F479CB"/>
    <w:rsid w:val="00F5160F"/>
    <w:rsid w:val="00F571BA"/>
    <w:rsid w:val="00F72289"/>
    <w:rsid w:val="00F7406F"/>
    <w:rsid w:val="00F74469"/>
    <w:rsid w:val="00F77169"/>
    <w:rsid w:val="00F82BA2"/>
    <w:rsid w:val="00F904FA"/>
    <w:rsid w:val="00F91633"/>
    <w:rsid w:val="00F91AC8"/>
    <w:rsid w:val="00F958F1"/>
    <w:rsid w:val="00F97FA9"/>
    <w:rsid w:val="00FA42A2"/>
    <w:rsid w:val="00FA49C5"/>
    <w:rsid w:val="00FA73DB"/>
    <w:rsid w:val="00FA77EE"/>
    <w:rsid w:val="00FA7E34"/>
    <w:rsid w:val="00FB0A5C"/>
    <w:rsid w:val="00FB2C5A"/>
    <w:rsid w:val="00FB4848"/>
    <w:rsid w:val="00FC12E2"/>
    <w:rsid w:val="00FC1DAD"/>
    <w:rsid w:val="00FC405D"/>
    <w:rsid w:val="00FC5005"/>
    <w:rsid w:val="00FD3857"/>
    <w:rsid w:val="00FD3AE4"/>
    <w:rsid w:val="00FD3DCD"/>
    <w:rsid w:val="00FD4F81"/>
    <w:rsid w:val="00FD59E2"/>
    <w:rsid w:val="00FD7760"/>
    <w:rsid w:val="00FE11F9"/>
    <w:rsid w:val="00FE15A0"/>
    <w:rsid w:val="00FF0649"/>
    <w:rsid w:val="00FF1A55"/>
    <w:rsid w:val="00FF23C5"/>
    <w:rsid w:val="00FF2A59"/>
    <w:rsid w:val="00FF4995"/>
    <w:rsid w:val="00FF77A7"/>
    <w:rsid w:val="6D3871B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E36E23-1B12-4FEE-85A2-E7D2B5701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4">
    <w:name w:val="heading 4"/>
    <w:basedOn w:val="a"/>
    <w:next w:val="a"/>
    <w:link w:val="40"/>
    <w:qFormat/>
    <w:pPr>
      <w:keepNext/>
      <w:spacing w:after="0" w:line="240" w:lineRule="auto"/>
      <w:jc w:val="both"/>
      <w:outlineLvl w:val="3"/>
    </w:pPr>
    <w:rPr>
      <w:rFonts w:ascii="Times New Roman" w:eastAsia="Times New Roman" w:hAnsi="Times New Roman" w:cs="Times New Roman"/>
      <w:b/>
      <w:sz w:val="24"/>
      <w:szCs w:val="20"/>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nhideWhenUsed/>
    <w:qFormat/>
    <w:rPr>
      <w:vertAlign w:val="superscript"/>
    </w:rPr>
  </w:style>
  <w:style w:type="character" w:styleId="a4">
    <w:name w:val="annotation reference"/>
    <w:basedOn w:val="a0"/>
    <w:uiPriority w:val="99"/>
    <w:semiHidden/>
    <w:unhideWhenUsed/>
    <w:qFormat/>
    <w:rPr>
      <w:sz w:val="16"/>
      <w:szCs w:val="16"/>
    </w:rPr>
  </w:style>
  <w:style w:type="character" w:styleId="a5">
    <w:name w:val="endnote reference"/>
    <w:basedOn w:val="a0"/>
    <w:uiPriority w:val="99"/>
    <w:semiHidden/>
    <w:unhideWhenUsed/>
    <w:qFormat/>
    <w:rPr>
      <w:vertAlign w:val="superscript"/>
    </w:rPr>
  </w:style>
  <w:style w:type="character" w:styleId="a6">
    <w:name w:val="Hyperlink"/>
    <w:basedOn w:val="a0"/>
    <w:uiPriority w:val="99"/>
    <w:unhideWhenUsed/>
    <w:qFormat/>
    <w:rPr>
      <w:rFonts w:ascii="Times New Roman" w:hAnsi="Times New Roman" w:cs="Times New Roman" w:hint="default"/>
      <w:b/>
      <w:bCs/>
      <w:color w:val="000080"/>
      <w:sz w:val="20"/>
      <w:szCs w:val="20"/>
      <w:u w:val="single"/>
    </w:rPr>
  </w:style>
  <w:style w:type="paragraph" w:styleId="a7">
    <w:name w:val="Balloon Text"/>
    <w:basedOn w:val="a"/>
    <w:link w:val="a8"/>
    <w:uiPriority w:val="99"/>
    <w:semiHidden/>
    <w:unhideWhenUsed/>
    <w:qFormat/>
    <w:pPr>
      <w:spacing w:after="0" w:line="240" w:lineRule="auto"/>
    </w:pPr>
    <w:rPr>
      <w:rFonts w:ascii="Tahoma" w:hAnsi="Tahoma" w:cs="Tahoma"/>
      <w:sz w:val="16"/>
      <w:szCs w:val="16"/>
    </w:rPr>
  </w:style>
  <w:style w:type="paragraph" w:styleId="a9">
    <w:name w:val="endnote text"/>
    <w:basedOn w:val="a"/>
    <w:link w:val="aa"/>
    <w:uiPriority w:val="99"/>
    <w:semiHidden/>
    <w:unhideWhenUsed/>
    <w:qFormat/>
    <w:pPr>
      <w:spacing w:after="0" w:line="240" w:lineRule="auto"/>
    </w:pPr>
    <w:rPr>
      <w:sz w:val="20"/>
      <w:szCs w:val="20"/>
    </w:rPr>
  </w:style>
  <w:style w:type="paragraph" w:styleId="ab">
    <w:name w:val="annotation text"/>
    <w:basedOn w:val="a"/>
    <w:link w:val="ac"/>
    <w:uiPriority w:val="99"/>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footnote text"/>
    <w:basedOn w:val="a"/>
    <w:link w:val="af0"/>
    <w:unhideWhenUsed/>
    <w:qFormat/>
    <w:pPr>
      <w:spacing w:after="0" w:line="240" w:lineRule="auto"/>
    </w:pPr>
    <w:rPr>
      <w:sz w:val="20"/>
      <w:szCs w:val="20"/>
    </w:rPr>
  </w:style>
  <w:style w:type="paragraph" w:styleId="af1">
    <w:name w:val="header"/>
    <w:basedOn w:val="a"/>
    <w:link w:val="af2"/>
    <w:uiPriority w:val="99"/>
    <w:unhideWhenUsed/>
    <w:qFormat/>
    <w:pPr>
      <w:tabs>
        <w:tab w:val="center" w:pos="4677"/>
        <w:tab w:val="right" w:pos="9355"/>
      </w:tabs>
      <w:spacing w:after="0" w:line="240" w:lineRule="auto"/>
    </w:pPr>
  </w:style>
  <w:style w:type="paragraph" w:styleId="af3">
    <w:name w:val="footer"/>
    <w:basedOn w:val="a"/>
    <w:link w:val="af4"/>
    <w:uiPriority w:val="99"/>
    <w:unhideWhenUsed/>
    <w:qFormat/>
    <w:pPr>
      <w:tabs>
        <w:tab w:val="center" w:pos="4677"/>
        <w:tab w:val="right" w:pos="9355"/>
      </w:tabs>
      <w:spacing w:after="0" w:line="240" w:lineRule="auto"/>
    </w:pPr>
  </w:style>
  <w:style w:type="table" w:styleId="af5">
    <w:name w:val="Table Grid"/>
    <w:basedOn w:val="a1"/>
    <w:uiPriority w:val="59"/>
    <w:qFormat/>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Текст выноски Знак"/>
    <w:basedOn w:val="a0"/>
    <w:link w:val="a7"/>
    <w:uiPriority w:val="99"/>
    <w:semiHidden/>
    <w:qFormat/>
    <w:rPr>
      <w:rFonts w:ascii="Tahoma" w:hAnsi="Tahoma" w:cs="Tahoma"/>
      <w:sz w:val="16"/>
      <w:szCs w:val="16"/>
    </w:rPr>
  </w:style>
  <w:style w:type="paragraph" w:styleId="af6">
    <w:name w:val="List Paragraph"/>
    <w:basedOn w:val="a"/>
    <w:link w:val="af7"/>
    <w:uiPriority w:val="34"/>
    <w:qFormat/>
    <w:pPr>
      <w:ind w:left="720"/>
      <w:contextualSpacing/>
    </w:pPr>
  </w:style>
  <w:style w:type="character" w:customStyle="1" w:styleId="aa">
    <w:name w:val="Текст концевой сноски Знак"/>
    <w:basedOn w:val="a0"/>
    <w:link w:val="a9"/>
    <w:uiPriority w:val="99"/>
    <w:semiHidden/>
    <w:qFormat/>
    <w:rPr>
      <w:sz w:val="20"/>
      <w:szCs w:val="20"/>
    </w:rPr>
  </w:style>
  <w:style w:type="character" w:customStyle="1" w:styleId="s0">
    <w:name w:val="s0"/>
    <w:basedOn w:val="a0"/>
    <w:qFormat/>
    <w:rPr>
      <w:rFonts w:ascii="Times New Roman" w:hAnsi="Times New Roman" w:cs="Times New Roman" w:hint="default"/>
      <w:color w:val="000000"/>
      <w:sz w:val="20"/>
      <w:szCs w:val="20"/>
      <w:u w:val="none"/>
    </w:rPr>
  </w:style>
  <w:style w:type="character" w:customStyle="1" w:styleId="s3">
    <w:name w:val="s3"/>
    <w:basedOn w:val="a0"/>
    <w:qFormat/>
    <w:rPr>
      <w:rFonts w:ascii="Courier New" w:hAnsi="Courier New" w:cs="Courier New" w:hint="default"/>
      <w:i/>
      <w:iCs/>
      <w:color w:val="FF0000"/>
      <w:sz w:val="20"/>
      <w:szCs w:val="20"/>
      <w:u w:val="none"/>
    </w:rPr>
  </w:style>
  <w:style w:type="character" w:customStyle="1" w:styleId="s9">
    <w:name w:val="s9"/>
    <w:basedOn w:val="a0"/>
    <w:qFormat/>
    <w:rPr>
      <w:rFonts w:ascii="Times New Roman" w:hAnsi="Times New Roman" w:cs="Times New Roman" w:hint="default"/>
      <w:b/>
      <w:bCs/>
      <w:i/>
      <w:iCs/>
      <w:color w:val="333399"/>
      <w:u w:val="single"/>
    </w:rPr>
  </w:style>
  <w:style w:type="paragraph" w:customStyle="1" w:styleId="21">
    <w:name w:val="Основной текст 21"/>
    <w:basedOn w:val="a"/>
    <w:qFormat/>
    <w:pPr>
      <w:spacing w:after="0" w:line="240" w:lineRule="auto"/>
      <w:ind w:firstLine="708"/>
      <w:jc w:val="both"/>
    </w:pPr>
    <w:rPr>
      <w:rFonts w:ascii="Times New Roman" w:eastAsia="Times New Roman" w:hAnsi="Times New Roman" w:cs="Times New Roman"/>
      <w:sz w:val="24"/>
      <w:szCs w:val="20"/>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rPr>
  </w:style>
  <w:style w:type="paragraph" w:customStyle="1" w:styleId="22">
    <w:name w:val="Основной текст 22"/>
    <w:basedOn w:val="a"/>
    <w:qFormat/>
    <w:pPr>
      <w:spacing w:after="0" w:line="240" w:lineRule="auto"/>
      <w:jc w:val="both"/>
    </w:pPr>
    <w:rPr>
      <w:rFonts w:ascii="Times New Roman" w:eastAsia="Times New Roman" w:hAnsi="Times New Roman" w:cs="Times New Roman"/>
      <w:sz w:val="20"/>
      <w:szCs w:val="20"/>
    </w:rPr>
  </w:style>
  <w:style w:type="character" w:customStyle="1" w:styleId="ac">
    <w:name w:val="Текст примечания Знак"/>
    <w:basedOn w:val="a0"/>
    <w:link w:val="ab"/>
    <w:uiPriority w:val="99"/>
    <w:qFormat/>
    <w:rPr>
      <w:sz w:val="20"/>
      <w:szCs w:val="20"/>
    </w:rPr>
  </w:style>
  <w:style w:type="character" w:customStyle="1" w:styleId="ae">
    <w:name w:val="Тема примечания Знак"/>
    <w:basedOn w:val="ac"/>
    <w:link w:val="ad"/>
    <w:uiPriority w:val="99"/>
    <w:semiHidden/>
    <w:qFormat/>
    <w:rPr>
      <w:b/>
      <w:bCs/>
      <w:sz w:val="20"/>
      <w:szCs w:val="20"/>
    </w:rPr>
  </w:style>
  <w:style w:type="character" w:customStyle="1" w:styleId="af0">
    <w:name w:val="Текст сноски Знак"/>
    <w:basedOn w:val="a0"/>
    <w:link w:val="af"/>
    <w:qFormat/>
    <w:rPr>
      <w:sz w:val="20"/>
      <w:szCs w:val="20"/>
    </w:rPr>
  </w:style>
  <w:style w:type="character" w:customStyle="1" w:styleId="s19">
    <w:name w:val="s19"/>
    <w:basedOn w:val="a0"/>
    <w:qFormat/>
    <w:rPr>
      <w:rFonts w:ascii="Times New Roman" w:hAnsi="Times New Roman" w:cs="Times New Roman" w:hint="default"/>
      <w:color w:val="008000"/>
    </w:rPr>
  </w:style>
  <w:style w:type="paragraph" w:customStyle="1" w:styleId="1">
    <w:name w:val="Рецензия1"/>
    <w:hidden/>
    <w:uiPriority w:val="99"/>
    <w:semiHidden/>
    <w:qFormat/>
    <w:rPr>
      <w:sz w:val="22"/>
      <w:szCs w:val="22"/>
    </w:rPr>
  </w:style>
  <w:style w:type="character" w:customStyle="1" w:styleId="markedcontent">
    <w:name w:val="markedcontent"/>
    <w:qFormat/>
  </w:style>
  <w:style w:type="character" w:customStyle="1" w:styleId="FontStyle13">
    <w:name w:val="Font Style13"/>
    <w:uiPriority w:val="99"/>
    <w:qFormat/>
    <w:rPr>
      <w:rFonts w:ascii="Times New Roman" w:hAnsi="Times New Roman" w:cs="Times New Roman" w:hint="default"/>
      <w:b/>
      <w:bCs/>
      <w:sz w:val="22"/>
      <w:szCs w:val="22"/>
    </w:rPr>
  </w:style>
  <w:style w:type="character" w:customStyle="1" w:styleId="af7">
    <w:name w:val="Абзац списка Знак"/>
    <w:link w:val="af6"/>
    <w:uiPriority w:val="34"/>
    <w:qFormat/>
    <w:locked/>
  </w:style>
  <w:style w:type="paragraph" w:customStyle="1" w:styleId="pj">
    <w:name w:val="pj"/>
    <w:basedOn w:val="a"/>
    <w:qFormat/>
    <w:pPr>
      <w:spacing w:after="0" w:line="240" w:lineRule="auto"/>
      <w:ind w:firstLine="400"/>
      <w:jc w:val="both"/>
    </w:pPr>
    <w:rPr>
      <w:rFonts w:ascii="Times New Roman" w:eastAsia="Times New Roman" w:hAnsi="Times New Roman" w:cs="Times New Roman"/>
      <w:color w:val="000000"/>
      <w:sz w:val="24"/>
      <w:szCs w:val="24"/>
    </w:rPr>
  </w:style>
  <w:style w:type="character" w:customStyle="1" w:styleId="s2">
    <w:name w:val="s2"/>
    <w:basedOn w:val="a0"/>
    <w:qFormat/>
    <w:rPr>
      <w:color w:val="000080"/>
    </w:rPr>
  </w:style>
  <w:style w:type="character" w:customStyle="1" w:styleId="40">
    <w:name w:val="Заголовок 4 Знак"/>
    <w:basedOn w:val="a0"/>
    <w:link w:val="4"/>
    <w:qFormat/>
    <w:rPr>
      <w:rFonts w:ascii="Times New Roman" w:eastAsia="Times New Roman" w:hAnsi="Times New Roman" w:cs="Times New Roman"/>
      <w:b/>
      <w:sz w:val="24"/>
      <w:szCs w:val="20"/>
      <w:lang w:val="zh-CN"/>
    </w:rPr>
  </w:style>
  <w:style w:type="character" w:customStyle="1" w:styleId="af2">
    <w:name w:val="Верхний колонтитул Знак"/>
    <w:basedOn w:val="a0"/>
    <w:link w:val="af1"/>
    <w:uiPriority w:val="99"/>
    <w:qFormat/>
  </w:style>
  <w:style w:type="character" w:customStyle="1" w:styleId="af4">
    <w:name w:val="Нижний колонтитул Знак"/>
    <w:basedOn w:val="a0"/>
    <w:link w:val="af3"/>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4739D-CB29-4514-819C-70F930005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29</Pages>
  <Words>8054</Words>
  <Characters>45912</Characters>
  <Application>Microsoft Office Word</Application>
  <DocSecurity>0</DocSecurity>
  <Lines>382</Lines>
  <Paragraphs>107</Paragraphs>
  <ScaleCrop>false</ScaleCrop>
  <Company/>
  <LinksUpToDate>false</LinksUpToDate>
  <CharactersWithSpaces>53859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G.Yeshmanova</dc:creator>
  <cp:lastModifiedBy>Бородина Юлия Викторовна</cp:lastModifiedBy>
  <cp:revision>8</cp:revision>
  <cp:lastPrinted>2026-07-15T16:57:00Z</cp:lastPrinted>
  <dcterms:created xsi:type="dcterms:W3CDTF">2026-06-30T04:51:00Z</dcterms:created>
  <dcterms:modified xsi:type="dcterms:W3CDTF">2026-07-16T12:32:00Z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eyJoZGlkIjoiOWJkNzRkNjcyMjQ0MTFmZWEwM2YyMzc4ZDQ4OTA2NjQifQ==</vt:lpwstr>
  </property>
  <property fmtid="{D5CDD505-2E9C-101B-9397-08002B2CF9AE}" pid="3" name="KSOProductBuildVer">
    <vt:lpwstr>1049-12.1.0.26886</vt:lpwstr>
  </property>
  <property fmtid="{D5CDD505-2E9C-101B-9397-08002B2CF9AE}" pid="4" name="ICV">
    <vt:lpwstr>6A741D5370C241ED98891FC8DA98DCB5_12</vt:lpwstr>
  </property>
</Properties>
</file>